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C804E9" w14:textId="42755261" w:rsidR="00C760A2" w:rsidRPr="00C760A2" w:rsidRDefault="001F21EE" w:rsidP="00C760A2">
      <w:pPr>
        <w:rPr>
          <w:rFonts w:ascii="Calibri" w:hAnsi="Calibri"/>
          <w:b/>
          <w:color w:val="1F4E79" w:themeColor="accent5" w:themeShade="80"/>
        </w:rPr>
      </w:pPr>
      <w:r w:rsidRPr="001F21EE">
        <w:rPr>
          <w:b/>
          <w:noProof/>
          <w:color w:val="1F4E79" w:themeColor="accent5" w:themeShade="80"/>
          <w:sz w:val="32"/>
          <w:szCs w:val="32"/>
        </w:rPr>
        <mc:AlternateContent>
          <mc:Choice Requires="wps">
            <w:drawing>
              <wp:anchor distT="0" distB="0" distL="114300" distR="114300" simplePos="0" relativeHeight="251659264" behindDoc="0" locked="0" layoutInCell="1" allowOverlap="1" wp14:anchorId="19615F7B" wp14:editId="2DC1A8E4">
                <wp:simplePos x="0" y="0"/>
                <wp:positionH relativeFrom="column">
                  <wp:posOffset>-116205</wp:posOffset>
                </wp:positionH>
                <wp:positionV relativeFrom="paragraph">
                  <wp:posOffset>-1036117</wp:posOffset>
                </wp:positionV>
                <wp:extent cx="5982024" cy="875422"/>
                <wp:effectExtent l="0" t="0" r="0" b="0"/>
                <wp:wrapNone/>
                <wp:docPr id="2" name="Text Box 2"/>
                <wp:cNvGraphicFramePr/>
                <a:graphic xmlns:a="http://schemas.openxmlformats.org/drawingml/2006/main">
                  <a:graphicData uri="http://schemas.microsoft.com/office/word/2010/wordprocessingShape">
                    <wps:wsp>
                      <wps:cNvSpPr txBox="1"/>
                      <wps:spPr>
                        <a:xfrm>
                          <a:off x="0" y="0"/>
                          <a:ext cx="5982024" cy="875422"/>
                        </a:xfrm>
                        <a:prstGeom prst="rect">
                          <a:avLst/>
                        </a:prstGeom>
                        <a:noFill/>
                        <a:ln w="6350">
                          <a:noFill/>
                        </a:ln>
                      </wps:spPr>
                      <wps:txbx>
                        <w:txbxContent>
                          <w:p w14:paraId="22C53046" w14:textId="13A447D2" w:rsidR="00C760A2" w:rsidRPr="00401A74" w:rsidRDefault="00C760A2" w:rsidP="00401A74">
                            <w:pPr>
                              <w:spacing w:line="440" w:lineRule="exact"/>
                              <w:rPr>
                                <w:rFonts w:ascii="Oswald" w:hAnsi="Oswald"/>
                                <w:color w:val="FFFFFF" w:themeColor="background1"/>
                                <w:sz w:val="44"/>
                                <w:szCs w:val="44"/>
                              </w:rPr>
                            </w:pPr>
                            <w:r w:rsidRPr="00C760A2">
                              <w:rPr>
                                <w:rFonts w:ascii="Oswald" w:hAnsi="Oswald"/>
                                <w:color w:val="FFFFFF" w:themeColor="background1"/>
                                <w:sz w:val="44"/>
                                <w:szCs w:val="44"/>
                              </w:rPr>
                              <w:t>Resilience Dialogues</w:t>
                            </w:r>
                            <w:r w:rsidR="00716A49">
                              <w:rPr>
                                <w:rFonts w:ascii="Oswald" w:hAnsi="Oswald"/>
                                <w:color w:val="FFFFFF" w:themeColor="background1"/>
                                <w:sz w:val="44"/>
                                <w:szCs w:val="44"/>
                              </w:rPr>
                              <w:t xml:space="preserve"> |</w:t>
                            </w:r>
                            <w:r w:rsidR="00401A74">
                              <w:rPr>
                                <w:rFonts w:ascii="Oswald" w:hAnsi="Oswald"/>
                                <w:color w:val="FFFFFF" w:themeColor="background1"/>
                                <w:sz w:val="44"/>
                                <w:szCs w:val="44"/>
                              </w:rPr>
                              <w:t xml:space="preserve"> </w:t>
                            </w:r>
                            <w:r w:rsidRPr="00C760A2">
                              <w:rPr>
                                <w:rFonts w:ascii="Oswald" w:hAnsi="Oswald"/>
                                <w:color w:val="FFFFFF" w:themeColor="background1"/>
                                <w:sz w:val="44"/>
                                <w:szCs w:val="44"/>
                              </w:rPr>
                              <w:t>Needs Assessment Interview Form</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615F7B" id="_x0000_t202" coordsize="21600,21600" o:spt="202" path="m,l,21600r21600,l21600,xe">
                <v:stroke joinstyle="miter"/>
                <v:path gradientshapeok="t" o:connecttype="rect"/>
              </v:shapetype>
              <v:shape id="Text Box 2" o:spid="_x0000_s1026" type="#_x0000_t202" style="position:absolute;margin-left:-9.15pt;margin-top:-81.6pt;width:471.05pt;height:68.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" filled="f" stroked="f" strokeweight=".5pt">
                <v:textbox>
                  <w:txbxContent>
                    <w:p w14:paraId="22C53046" w14:textId="13A447D2" w:rsidR="00C760A2" w:rsidRPr="00401A74" w:rsidRDefault="00C760A2" w:rsidP="00401A74">
                      <w:pPr>
                        <w:spacing w:line="440" w:lineRule="exact"/>
                        <w:rPr>
                          <w:rFonts w:ascii="Oswald" w:hAnsi="Oswald"/>
                          <w:color w:val="FFFFFF" w:themeColor="background1"/>
                          <w:sz w:val="44"/>
                          <w:szCs w:val="44"/>
                        </w:rPr>
                      </w:pPr>
                      <w:r w:rsidRPr="00C760A2">
                        <w:rPr>
                          <w:rFonts w:ascii="Oswald" w:hAnsi="Oswald"/>
                          <w:color w:val="FFFFFF" w:themeColor="background1"/>
                          <w:sz w:val="44"/>
                          <w:szCs w:val="44"/>
                        </w:rPr>
                        <w:t>Resilience Dialogues</w:t>
                      </w:r>
                      <w:r w:rsidR="00716A49">
                        <w:rPr>
                          <w:rFonts w:ascii="Oswald" w:hAnsi="Oswald"/>
                          <w:color w:val="FFFFFF" w:themeColor="background1"/>
                          <w:sz w:val="44"/>
                          <w:szCs w:val="44"/>
                        </w:rPr>
                        <w:t xml:space="preserve"> |</w:t>
                      </w:r>
                      <w:r w:rsidR="00401A74">
                        <w:rPr>
                          <w:rFonts w:ascii="Oswald" w:hAnsi="Oswald"/>
                          <w:color w:val="FFFFFF" w:themeColor="background1"/>
                          <w:sz w:val="44"/>
                          <w:szCs w:val="44"/>
                        </w:rPr>
                        <w:t xml:space="preserve"> </w:t>
                      </w:r>
                      <w:r w:rsidRPr="00C760A2">
                        <w:rPr>
                          <w:rFonts w:ascii="Oswald" w:hAnsi="Oswald"/>
                          <w:color w:val="FFFFFF" w:themeColor="background1"/>
                          <w:sz w:val="44"/>
                          <w:szCs w:val="44"/>
                        </w:rPr>
                        <w:t>Needs Ass</w:t>
                      </w:r>
                      <w:bookmarkStart w:id="1" w:name="_GoBack"/>
                      <w:bookmarkEnd w:id="1"/>
                      <w:r w:rsidRPr="00C760A2">
                        <w:rPr>
                          <w:rFonts w:ascii="Oswald" w:hAnsi="Oswald"/>
                          <w:color w:val="FFFFFF" w:themeColor="background1"/>
                          <w:sz w:val="44"/>
                          <w:szCs w:val="44"/>
                        </w:rPr>
                        <w:t>essment Interview Form</w:t>
                      </w:r>
                    </w:p>
                  </w:txbxContent>
                </v:textbox>
              </v:shape>
            </w:pict>
          </mc:Fallback>
        </mc:AlternateContent>
      </w:r>
      <w:r w:rsidR="00C760A2" w:rsidRPr="00E40E3A">
        <w:rPr>
          <w:rFonts w:ascii="Calibri" w:hAnsi="Calibri"/>
          <w:b/>
          <w:color w:val="1F4E79" w:themeColor="accent5" w:themeShade="80"/>
        </w:rPr>
        <w:t xml:space="preserve">Interviewee name: </w:t>
      </w:r>
      <w:r w:rsidR="00C760A2" w:rsidRPr="00C760A2">
        <w:rPr>
          <w:rFonts w:ascii="Calibri" w:hAnsi="Calibri"/>
          <w:color w:val="1F4E79" w:themeColor="accent5" w:themeShade="80"/>
          <w:u w:val="single"/>
        </w:rPr>
        <w:tab/>
      </w:r>
      <w:r w:rsidR="00C760A2">
        <w:rPr>
          <w:rFonts w:ascii="Calibri" w:hAnsi="Calibri"/>
          <w:color w:val="1F4E79" w:themeColor="accent5" w:themeShade="80"/>
          <w:u w:val="single"/>
        </w:rPr>
        <w:tab/>
      </w:r>
      <w:r w:rsidR="00C760A2">
        <w:rPr>
          <w:rFonts w:ascii="Calibri" w:hAnsi="Calibri"/>
          <w:color w:val="1F4E79" w:themeColor="accent5" w:themeShade="80"/>
          <w:u w:val="single"/>
        </w:rPr>
        <w:tab/>
      </w:r>
      <w:r w:rsidR="00C760A2">
        <w:rPr>
          <w:rFonts w:ascii="Calibri" w:hAnsi="Calibri"/>
          <w:color w:val="1F4E79" w:themeColor="accent5" w:themeShade="80"/>
          <w:u w:val="single"/>
        </w:rPr>
        <w:tab/>
      </w:r>
      <w:r w:rsidR="00C760A2">
        <w:rPr>
          <w:rFonts w:ascii="Calibri" w:hAnsi="Calibri"/>
          <w:color w:val="1F4E79" w:themeColor="accent5" w:themeShade="80"/>
          <w:u w:val="single"/>
        </w:rPr>
        <w:tab/>
      </w:r>
      <w:r w:rsidR="00C760A2">
        <w:rPr>
          <w:rFonts w:ascii="Calibri" w:hAnsi="Calibri"/>
          <w:color w:val="1F4E79" w:themeColor="accent5" w:themeShade="80"/>
          <w:u w:val="single"/>
        </w:rPr>
        <w:tab/>
      </w:r>
      <w:r w:rsidR="00C760A2">
        <w:rPr>
          <w:rFonts w:ascii="Calibri" w:hAnsi="Calibri"/>
          <w:color w:val="1F4E79" w:themeColor="accent5" w:themeShade="80"/>
          <w:u w:val="single"/>
        </w:rPr>
        <w:tab/>
      </w:r>
      <w:r w:rsidR="00C760A2">
        <w:rPr>
          <w:rFonts w:ascii="Calibri" w:hAnsi="Calibri"/>
          <w:color w:val="1F4E79" w:themeColor="accent5" w:themeShade="80"/>
          <w:u w:val="single"/>
        </w:rPr>
        <w:tab/>
      </w:r>
      <w:r w:rsidR="00C760A2">
        <w:rPr>
          <w:rFonts w:ascii="Calibri" w:hAnsi="Calibri"/>
          <w:color w:val="1F4E79" w:themeColor="accent5" w:themeShade="80"/>
          <w:u w:val="single"/>
        </w:rPr>
        <w:tab/>
      </w:r>
      <w:r w:rsidR="00C760A2">
        <w:rPr>
          <w:rFonts w:ascii="Calibri" w:hAnsi="Calibri"/>
          <w:color w:val="1F4E79" w:themeColor="accent5" w:themeShade="80"/>
          <w:u w:val="single"/>
        </w:rPr>
        <w:tab/>
      </w:r>
      <w:r w:rsidR="00C760A2">
        <w:rPr>
          <w:rFonts w:ascii="Calibri" w:hAnsi="Calibri"/>
          <w:color w:val="1F4E79" w:themeColor="accent5" w:themeShade="80"/>
          <w:u w:val="single"/>
        </w:rPr>
        <w:tab/>
      </w:r>
      <w:r w:rsidR="00C760A2" w:rsidRPr="00C760A2">
        <w:rPr>
          <w:rFonts w:ascii="Calibri" w:hAnsi="Calibri"/>
          <w:color w:val="1F4E79" w:themeColor="accent5" w:themeShade="80"/>
          <w:u w:val="single"/>
        </w:rPr>
        <w:t xml:space="preserve"> </w:t>
      </w:r>
      <w:r w:rsidR="00C760A2" w:rsidRPr="00C760A2">
        <w:rPr>
          <w:rFonts w:ascii="Calibri" w:hAnsi="Calibri"/>
          <w:b/>
          <w:color w:val="1F4E79" w:themeColor="accent5" w:themeShade="80"/>
        </w:rPr>
        <w:t xml:space="preserve">   </w:t>
      </w:r>
    </w:p>
    <w:p w14:paraId="66714ECF" w14:textId="48004A4B" w:rsidR="00C760A2" w:rsidRDefault="00C760A2" w:rsidP="00C760A2">
      <w:pPr>
        <w:spacing w:line="360" w:lineRule="auto"/>
        <w:contextualSpacing/>
        <w:rPr>
          <w:rFonts w:ascii="Calibri" w:hAnsi="Calibri"/>
          <w:b/>
          <w:color w:val="1F4E79" w:themeColor="accent5" w:themeShade="80"/>
        </w:rPr>
      </w:pPr>
      <w:r w:rsidRPr="009E2382">
        <w:rPr>
          <w:rFonts w:ascii="Calibri" w:hAnsi="Calibri"/>
          <w:b/>
          <w:color w:val="1F4E79" w:themeColor="accent5" w:themeShade="80"/>
        </w:rPr>
        <w:t>Date of Interview:</w:t>
      </w:r>
      <w:r w:rsidRPr="00E40E3A">
        <w:rPr>
          <w:rFonts w:ascii="Calibri" w:hAnsi="Calibri"/>
          <w:b/>
          <w:color w:val="1F4E79" w:themeColor="accent5" w:themeShade="80"/>
        </w:rPr>
        <w:t xml:space="preserve"> </w:t>
      </w:r>
      <w:r>
        <w:rPr>
          <w:rFonts w:ascii="Calibri" w:hAnsi="Calibri"/>
          <w:b/>
          <w:color w:val="1F4E79" w:themeColor="accent5" w:themeShade="80"/>
        </w:rPr>
        <w:t xml:space="preserve"> </w:t>
      </w:r>
      <w:r w:rsidRPr="00C760A2">
        <w:rPr>
          <w:rFonts w:ascii="Calibri" w:hAnsi="Calibri"/>
          <w:color w:val="1F4E79" w:themeColor="accent5" w:themeShade="80"/>
          <w:u w:val="single"/>
        </w:rPr>
        <w:tab/>
      </w:r>
      <w:r>
        <w:rPr>
          <w:rFonts w:ascii="Calibri" w:hAnsi="Calibri"/>
          <w:color w:val="1F4E79" w:themeColor="accent5" w:themeShade="80"/>
          <w:u w:val="single"/>
        </w:rPr>
        <w:tab/>
      </w:r>
      <w:r>
        <w:rPr>
          <w:rFonts w:ascii="Calibri" w:hAnsi="Calibri"/>
          <w:color w:val="1F4E79" w:themeColor="accent5" w:themeShade="80"/>
          <w:u w:val="single"/>
        </w:rPr>
        <w:tab/>
      </w:r>
      <w:r>
        <w:rPr>
          <w:rFonts w:ascii="Calibri" w:hAnsi="Calibri"/>
          <w:color w:val="1F4E79" w:themeColor="accent5" w:themeShade="80"/>
          <w:u w:val="single"/>
        </w:rPr>
        <w:tab/>
      </w:r>
      <w:r>
        <w:rPr>
          <w:rFonts w:ascii="Calibri" w:hAnsi="Calibri"/>
          <w:color w:val="1F4E79" w:themeColor="accent5" w:themeShade="80"/>
          <w:u w:val="single"/>
        </w:rPr>
        <w:tab/>
      </w:r>
      <w:r>
        <w:rPr>
          <w:rFonts w:ascii="Calibri" w:hAnsi="Calibri"/>
          <w:color w:val="1F4E79" w:themeColor="accent5" w:themeShade="80"/>
          <w:u w:val="single"/>
        </w:rPr>
        <w:tab/>
      </w:r>
      <w:r>
        <w:rPr>
          <w:rFonts w:ascii="Calibri" w:hAnsi="Calibri"/>
          <w:color w:val="1F4E79" w:themeColor="accent5" w:themeShade="80"/>
          <w:u w:val="single"/>
        </w:rPr>
        <w:tab/>
      </w:r>
      <w:r>
        <w:rPr>
          <w:rFonts w:ascii="Calibri" w:hAnsi="Calibri"/>
          <w:color w:val="1F4E79" w:themeColor="accent5" w:themeShade="80"/>
          <w:u w:val="single"/>
        </w:rPr>
        <w:tab/>
      </w:r>
      <w:r>
        <w:rPr>
          <w:rFonts w:ascii="Calibri" w:hAnsi="Calibri"/>
          <w:color w:val="1F4E79" w:themeColor="accent5" w:themeShade="80"/>
          <w:u w:val="single"/>
        </w:rPr>
        <w:tab/>
      </w:r>
      <w:r>
        <w:rPr>
          <w:rFonts w:ascii="Calibri" w:hAnsi="Calibri"/>
          <w:color w:val="1F4E79" w:themeColor="accent5" w:themeShade="80"/>
          <w:u w:val="single"/>
        </w:rPr>
        <w:tab/>
      </w:r>
      <w:r>
        <w:rPr>
          <w:rFonts w:ascii="Calibri" w:hAnsi="Calibri"/>
          <w:color w:val="1F4E79" w:themeColor="accent5" w:themeShade="80"/>
          <w:u w:val="single"/>
        </w:rPr>
        <w:tab/>
      </w:r>
    </w:p>
    <w:p w14:paraId="23E95842" w14:textId="1EA07300" w:rsidR="00C760A2" w:rsidRPr="00E40E3A" w:rsidRDefault="00C760A2" w:rsidP="00C760A2">
      <w:pPr>
        <w:spacing w:line="360" w:lineRule="auto"/>
        <w:contextualSpacing/>
        <w:rPr>
          <w:rFonts w:ascii="Calibri" w:hAnsi="Calibri"/>
          <w:b/>
          <w:color w:val="1F4E79" w:themeColor="accent5" w:themeShade="80"/>
        </w:rPr>
      </w:pPr>
      <w:r w:rsidRPr="009E2382">
        <w:rPr>
          <w:rFonts w:ascii="Calibri" w:hAnsi="Calibri"/>
          <w:b/>
          <w:color w:val="1F4E79" w:themeColor="accent5" w:themeShade="80"/>
        </w:rPr>
        <w:t>Location of Interview: (this may be by phone)</w:t>
      </w:r>
      <w:r>
        <w:rPr>
          <w:rFonts w:ascii="Calibri" w:hAnsi="Calibri"/>
          <w:b/>
          <w:color w:val="1F4E79" w:themeColor="accent5" w:themeShade="80"/>
        </w:rPr>
        <w:t xml:space="preserve"> </w:t>
      </w:r>
      <w:r w:rsidRPr="00C760A2">
        <w:rPr>
          <w:rFonts w:ascii="Calibri" w:hAnsi="Calibri"/>
          <w:color w:val="1F4E79" w:themeColor="accent5" w:themeShade="80"/>
          <w:u w:val="single"/>
        </w:rPr>
        <w:tab/>
      </w:r>
      <w:r>
        <w:rPr>
          <w:rFonts w:ascii="Calibri" w:hAnsi="Calibri"/>
          <w:color w:val="1F4E79" w:themeColor="accent5" w:themeShade="80"/>
          <w:u w:val="single"/>
        </w:rPr>
        <w:tab/>
      </w:r>
      <w:r>
        <w:rPr>
          <w:rFonts w:ascii="Calibri" w:hAnsi="Calibri"/>
          <w:color w:val="1F4E79" w:themeColor="accent5" w:themeShade="80"/>
          <w:u w:val="single"/>
        </w:rPr>
        <w:tab/>
      </w:r>
      <w:r>
        <w:rPr>
          <w:rFonts w:ascii="Calibri" w:hAnsi="Calibri"/>
          <w:color w:val="1F4E79" w:themeColor="accent5" w:themeShade="80"/>
          <w:u w:val="single"/>
        </w:rPr>
        <w:tab/>
      </w:r>
      <w:r>
        <w:rPr>
          <w:rFonts w:ascii="Calibri" w:hAnsi="Calibri"/>
          <w:color w:val="1F4E79" w:themeColor="accent5" w:themeShade="80"/>
          <w:u w:val="single"/>
        </w:rPr>
        <w:tab/>
      </w:r>
      <w:r>
        <w:rPr>
          <w:rFonts w:ascii="Calibri" w:hAnsi="Calibri"/>
          <w:color w:val="1F4E79" w:themeColor="accent5" w:themeShade="80"/>
          <w:u w:val="single"/>
        </w:rPr>
        <w:tab/>
      </w:r>
      <w:r>
        <w:rPr>
          <w:rFonts w:ascii="Calibri" w:hAnsi="Calibri"/>
          <w:color w:val="1F4E79" w:themeColor="accent5" w:themeShade="80"/>
          <w:u w:val="single"/>
        </w:rPr>
        <w:tab/>
      </w:r>
    </w:p>
    <w:p w14:paraId="49EB9585" w14:textId="0C68966D" w:rsidR="00C760A2" w:rsidRPr="00E40E3A" w:rsidRDefault="00C760A2" w:rsidP="00C760A2">
      <w:pPr>
        <w:spacing w:line="360" w:lineRule="auto"/>
        <w:contextualSpacing/>
        <w:rPr>
          <w:rFonts w:ascii="Calibri" w:hAnsi="Calibri"/>
          <w:b/>
          <w:color w:val="1F4E79" w:themeColor="accent5" w:themeShade="80"/>
        </w:rPr>
      </w:pPr>
      <w:r w:rsidRPr="00E40E3A">
        <w:rPr>
          <w:rFonts w:ascii="Calibri" w:hAnsi="Calibri"/>
          <w:b/>
          <w:color w:val="1F4E79" w:themeColor="accent5" w:themeShade="80"/>
        </w:rPr>
        <w:t xml:space="preserve">Issue of concern: </w:t>
      </w:r>
      <w:r w:rsidRPr="00C760A2">
        <w:rPr>
          <w:rFonts w:ascii="Calibri" w:hAnsi="Calibri"/>
          <w:color w:val="1F4E79" w:themeColor="accent5" w:themeShade="80"/>
          <w:u w:val="single"/>
        </w:rPr>
        <w:tab/>
      </w:r>
      <w:r>
        <w:rPr>
          <w:rFonts w:ascii="Calibri" w:hAnsi="Calibri"/>
          <w:color w:val="1F4E79" w:themeColor="accent5" w:themeShade="80"/>
          <w:u w:val="single"/>
        </w:rPr>
        <w:tab/>
      </w:r>
      <w:r>
        <w:rPr>
          <w:rFonts w:ascii="Calibri" w:hAnsi="Calibri"/>
          <w:color w:val="1F4E79" w:themeColor="accent5" w:themeShade="80"/>
          <w:u w:val="single"/>
        </w:rPr>
        <w:tab/>
      </w:r>
      <w:r>
        <w:rPr>
          <w:rFonts w:ascii="Calibri" w:hAnsi="Calibri"/>
          <w:color w:val="1F4E79" w:themeColor="accent5" w:themeShade="80"/>
          <w:u w:val="single"/>
        </w:rPr>
        <w:tab/>
      </w:r>
      <w:r>
        <w:rPr>
          <w:rFonts w:ascii="Calibri" w:hAnsi="Calibri"/>
          <w:color w:val="1F4E79" w:themeColor="accent5" w:themeShade="80"/>
          <w:u w:val="single"/>
        </w:rPr>
        <w:tab/>
      </w:r>
      <w:r>
        <w:rPr>
          <w:rFonts w:ascii="Calibri" w:hAnsi="Calibri"/>
          <w:color w:val="1F4E79" w:themeColor="accent5" w:themeShade="80"/>
          <w:u w:val="single"/>
        </w:rPr>
        <w:tab/>
      </w:r>
      <w:r>
        <w:rPr>
          <w:rFonts w:ascii="Calibri" w:hAnsi="Calibri"/>
          <w:color w:val="1F4E79" w:themeColor="accent5" w:themeShade="80"/>
          <w:u w:val="single"/>
        </w:rPr>
        <w:tab/>
      </w:r>
      <w:r>
        <w:rPr>
          <w:rFonts w:ascii="Calibri" w:hAnsi="Calibri"/>
          <w:color w:val="1F4E79" w:themeColor="accent5" w:themeShade="80"/>
          <w:u w:val="single"/>
        </w:rPr>
        <w:tab/>
      </w:r>
      <w:r>
        <w:rPr>
          <w:rFonts w:ascii="Calibri" w:hAnsi="Calibri"/>
          <w:color w:val="1F4E79" w:themeColor="accent5" w:themeShade="80"/>
          <w:u w:val="single"/>
        </w:rPr>
        <w:tab/>
      </w:r>
      <w:r>
        <w:rPr>
          <w:rFonts w:ascii="Calibri" w:hAnsi="Calibri"/>
          <w:color w:val="1F4E79" w:themeColor="accent5" w:themeShade="80"/>
          <w:u w:val="single"/>
        </w:rPr>
        <w:tab/>
      </w:r>
      <w:r>
        <w:rPr>
          <w:rFonts w:ascii="Calibri" w:hAnsi="Calibri"/>
          <w:color w:val="1F4E79" w:themeColor="accent5" w:themeShade="80"/>
          <w:u w:val="single"/>
        </w:rPr>
        <w:tab/>
      </w:r>
    </w:p>
    <w:p w14:paraId="6DD3FC56" w14:textId="6F812EEF" w:rsidR="00C760A2" w:rsidRPr="00E40E3A" w:rsidRDefault="00C760A2" w:rsidP="00C760A2">
      <w:pPr>
        <w:spacing w:line="360" w:lineRule="auto"/>
        <w:contextualSpacing/>
        <w:rPr>
          <w:rFonts w:ascii="Calibri" w:hAnsi="Calibri"/>
          <w:b/>
          <w:color w:val="1F4E79" w:themeColor="accent5" w:themeShade="80"/>
        </w:rPr>
      </w:pPr>
      <w:r w:rsidRPr="00E40E3A">
        <w:rPr>
          <w:rFonts w:ascii="Calibri" w:hAnsi="Calibri"/>
          <w:b/>
          <w:color w:val="1F4E79" w:themeColor="accent5" w:themeShade="80"/>
        </w:rPr>
        <w:t xml:space="preserve">Organization or affiliation: </w:t>
      </w:r>
      <w:r w:rsidRPr="00C760A2">
        <w:rPr>
          <w:rFonts w:ascii="Calibri" w:hAnsi="Calibri"/>
          <w:color w:val="1F4E79" w:themeColor="accent5" w:themeShade="80"/>
          <w:u w:val="single"/>
        </w:rPr>
        <w:tab/>
      </w:r>
      <w:r>
        <w:rPr>
          <w:rFonts w:ascii="Calibri" w:hAnsi="Calibri"/>
          <w:color w:val="1F4E79" w:themeColor="accent5" w:themeShade="80"/>
          <w:u w:val="single"/>
        </w:rPr>
        <w:tab/>
      </w:r>
      <w:r>
        <w:rPr>
          <w:rFonts w:ascii="Calibri" w:hAnsi="Calibri"/>
          <w:color w:val="1F4E79" w:themeColor="accent5" w:themeShade="80"/>
          <w:u w:val="single"/>
        </w:rPr>
        <w:tab/>
      </w:r>
      <w:r>
        <w:rPr>
          <w:rFonts w:ascii="Calibri" w:hAnsi="Calibri"/>
          <w:color w:val="1F4E79" w:themeColor="accent5" w:themeShade="80"/>
          <w:u w:val="single"/>
        </w:rPr>
        <w:tab/>
      </w:r>
      <w:r>
        <w:rPr>
          <w:rFonts w:ascii="Calibri" w:hAnsi="Calibri"/>
          <w:color w:val="1F4E79" w:themeColor="accent5" w:themeShade="80"/>
          <w:u w:val="single"/>
        </w:rPr>
        <w:tab/>
      </w:r>
      <w:r>
        <w:rPr>
          <w:rFonts w:ascii="Calibri" w:hAnsi="Calibri"/>
          <w:color w:val="1F4E79" w:themeColor="accent5" w:themeShade="80"/>
          <w:u w:val="single"/>
        </w:rPr>
        <w:tab/>
      </w:r>
      <w:r>
        <w:rPr>
          <w:rFonts w:ascii="Calibri" w:hAnsi="Calibri"/>
          <w:color w:val="1F4E79" w:themeColor="accent5" w:themeShade="80"/>
          <w:u w:val="single"/>
        </w:rPr>
        <w:tab/>
      </w:r>
      <w:r>
        <w:rPr>
          <w:rFonts w:ascii="Calibri" w:hAnsi="Calibri"/>
          <w:color w:val="1F4E79" w:themeColor="accent5" w:themeShade="80"/>
          <w:u w:val="single"/>
        </w:rPr>
        <w:tab/>
      </w:r>
      <w:r>
        <w:rPr>
          <w:rFonts w:ascii="Calibri" w:hAnsi="Calibri"/>
          <w:color w:val="1F4E79" w:themeColor="accent5" w:themeShade="80"/>
          <w:u w:val="single"/>
        </w:rPr>
        <w:tab/>
      </w:r>
      <w:r>
        <w:rPr>
          <w:rFonts w:ascii="Calibri" w:hAnsi="Calibri"/>
          <w:color w:val="1F4E79" w:themeColor="accent5" w:themeShade="80"/>
          <w:u w:val="single"/>
        </w:rPr>
        <w:tab/>
      </w:r>
    </w:p>
    <w:p w14:paraId="78845418" w14:textId="4127B39A" w:rsidR="00C760A2" w:rsidRPr="00E40E3A" w:rsidRDefault="00C760A2" w:rsidP="00C760A2">
      <w:pPr>
        <w:spacing w:line="360" w:lineRule="auto"/>
        <w:contextualSpacing/>
        <w:rPr>
          <w:rFonts w:ascii="Calibri" w:hAnsi="Calibri"/>
          <w:b/>
          <w:color w:val="1F4E79" w:themeColor="accent5" w:themeShade="80"/>
        </w:rPr>
      </w:pPr>
      <w:r w:rsidRPr="00E40E3A">
        <w:rPr>
          <w:rFonts w:ascii="Calibri" w:hAnsi="Calibri"/>
          <w:b/>
          <w:color w:val="1F4E79" w:themeColor="accent5" w:themeShade="80"/>
        </w:rPr>
        <w:t xml:space="preserve">Professional role/title: </w:t>
      </w:r>
      <w:r w:rsidRPr="00C760A2">
        <w:rPr>
          <w:rFonts w:ascii="Calibri" w:hAnsi="Calibri"/>
          <w:color w:val="1F4E79" w:themeColor="accent5" w:themeShade="80"/>
          <w:u w:val="single"/>
        </w:rPr>
        <w:tab/>
      </w:r>
      <w:r>
        <w:rPr>
          <w:rFonts w:ascii="Calibri" w:hAnsi="Calibri"/>
          <w:color w:val="1F4E79" w:themeColor="accent5" w:themeShade="80"/>
          <w:u w:val="single"/>
        </w:rPr>
        <w:tab/>
      </w:r>
      <w:r>
        <w:rPr>
          <w:rFonts w:ascii="Calibri" w:hAnsi="Calibri"/>
          <w:color w:val="1F4E79" w:themeColor="accent5" w:themeShade="80"/>
          <w:u w:val="single"/>
        </w:rPr>
        <w:tab/>
      </w:r>
      <w:r>
        <w:rPr>
          <w:rFonts w:ascii="Calibri" w:hAnsi="Calibri"/>
          <w:color w:val="1F4E79" w:themeColor="accent5" w:themeShade="80"/>
          <w:u w:val="single"/>
        </w:rPr>
        <w:tab/>
      </w:r>
      <w:r>
        <w:rPr>
          <w:rFonts w:ascii="Calibri" w:hAnsi="Calibri"/>
          <w:color w:val="1F4E79" w:themeColor="accent5" w:themeShade="80"/>
          <w:u w:val="single"/>
        </w:rPr>
        <w:tab/>
      </w:r>
      <w:r>
        <w:rPr>
          <w:rFonts w:ascii="Calibri" w:hAnsi="Calibri"/>
          <w:color w:val="1F4E79" w:themeColor="accent5" w:themeShade="80"/>
          <w:u w:val="single"/>
        </w:rPr>
        <w:tab/>
      </w:r>
      <w:r>
        <w:rPr>
          <w:rFonts w:ascii="Calibri" w:hAnsi="Calibri"/>
          <w:color w:val="1F4E79" w:themeColor="accent5" w:themeShade="80"/>
          <w:u w:val="single"/>
        </w:rPr>
        <w:tab/>
      </w:r>
      <w:r>
        <w:rPr>
          <w:rFonts w:ascii="Calibri" w:hAnsi="Calibri"/>
          <w:color w:val="1F4E79" w:themeColor="accent5" w:themeShade="80"/>
          <w:u w:val="single"/>
        </w:rPr>
        <w:tab/>
      </w:r>
      <w:r>
        <w:rPr>
          <w:rFonts w:ascii="Calibri" w:hAnsi="Calibri"/>
          <w:color w:val="1F4E79" w:themeColor="accent5" w:themeShade="80"/>
          <w:u w:val="single"/>
        </w:rPr>
        <w:tab/>
      </w:r>
      <w:r>
        <w:rPr>
          <w:rFonts w:ascii="Calibri" w:hAnsi="Calibri"/>
          <w:color w:val="1F4E79" w:themeColor="accent5" w:themeShade="80"/>
          <w:u w:val="single"/>
        </w:rPr>
        <w:tab/>
      </w:r>
    </w:p>
    <w:p w14:paraId="079B0972" w14:textId="2B21F7C8" w:rsidR="00C760A2" w:rsidRPr="00E40E3A" w:rsidRDefault="00C760A2" w:rsidP="00C760A2">
      <w:pPr>
        <w:spacing w:line="360" w:lineRule="auto"/>
        <w:contextualSpacing/>
        <w:rPr>
          <w:rFonts w:ascii="Calibri" w:hAnsi="Calibri"/>
          <w:b/>
          <w:color w:val="1F4E79" w:themeColor="accent5" w:themeShade="80"/>
        </w:rPr>
      </w:pPr>
      <w:r w:rsidRPr="00E40E3A">
        <w:rPr>
          <w:rFonts w:ascii="Calibri" w:hAnsi="Calibri"/>
          <w:b/>
          <w:color w:val="1F4E79" w:themeColor="accent5" w:themeShade="80"/>
        </w:rPr>
        <w:t xml:space="preserve">Contact Information: </w:t>
      </w:r>
      <w:r w:rsidRPr="00C760A2">
        <w:rPr>
          <w:rFonts w:ascii="Calibri" w:hAnsi="Calibri"/>
          <w:color w:val="1F4E79" w:themeColor="accent5" w:themeShade="80"/>
          <w:u w:val="single"/>
        </w:rPr>
        <w:tab/>
      </w:r>
      <w:r>
        <w:rPr>
          <w:rFonts w:ascii="Calibri" w:hAnsi="Calibri"/>
          <w:color w:val="1F4E79" w:themeColor="accent5" w:themeShade="80"/>
          <w:u w:val="single"/>
        </w:rPr>
        <w:tab/>
      </w:r>
      <w:r>
        <w:rPr>
          <w:rFonts w:ascii="Calibri" w:hAnsi="Calibri"/>
          <w:color w:val="1F4E79" w:themeColor="accent5" w:themeShade="80"/>
          <w:u w:val="single"/>
        </w:rPr>
        <w:tab/>
      </w:r>
      <w:r>
        <w:rPr>
          <w:rFonts w:ascii="Calibri" w:hAnsi="Calibri"/>
          <w:color w:val="1F4E79" w:themeColor="accent5" w:themeShade="80"/>
          <w:u w:val="single"/>
        </w:rPr>
        <w:tab/>
      </w:r>
      <w:r>
        <w:rPr>
          <w:rFonts w:ascii="Calibri" w:hAnsi="Calibri"/>
          <w:color w:val="1F4E79" w:themeColor="accent5" w:themeShade="80"/>
          <w:u w:val="single"/>
        </w:rPr>
        <w:tab/>
      </w:r>
      <w:r>
        <w:rPr>
          <w:rFonts w:ascii="Calibri" w:hAnsi="Calibri"/>
          <w:color w:val="1F4E79" w:themeColor="accent5" w:themeShade="80"/>
          <w:u w:val="single"/>
        </w:rPr>
        <w:tab/>
      </w:r>
      <w:r>
        <w:rPr>
          <w:rFonts w:ascii="Calibri" w:hAnsi="Calibri"/>
          <w:color w:val="1F4E79" w:themeColor="accent5" w:themeShade="80"/>
          <w:u w:val="single"/>
        </w:rPr>
        <w:tab/>
      </w:r>
      <w:r>
        <w:rPr>
          <w:rFonts w:ascii="Calibri" w:hAnsi="Calibri"/>
          <w:color w:val="1F4E79" w:themeColor="accent5" w:themeShade="80"/>
          <w:u w:val="single"/>
        </w:rPr>
        <w:tab/>
      </w:r>
      <w:r>
        <w:rPr>
          <w:rFonts w:ascii="Calibri" w:hAnsi="Calibri"/>
          <w:color w:val="1F4E79" w:themeColor="accent5" w:themeShade="80"/>
          <w:u w:val="single"/>
        </w:rPr>
        <w:tab/>
      </w:r>
      <w:r>
        <w:rPr>
          <w:rFonts w:ascii="Calibri" w:hAnsi="Calibri"/>
          <w:color w:val="1F4E79" w:themeColor="accent5" w:themeShade="80"/>
          <w:u w:val="single"/>
        </w:rPr>
        <w:tab/>
      </w:r>
      <w:r>
        <w:rPr>
          <w:rFonts w:ascii="Calibri" w:hAnsi="Calibri"/>
          <w:color w:val="1F4E79" w:themeColor="accent5" w:themeShade="80"/>
          <w:u w:val="single"/>
        </w:rPr>
        <w:tab/>
      </w:r>
    </w:p>
    <w:p w14:paraId="61C5FD1B" w14:textId="77777777" w:rsidR="00C760A2" w:rsidRPr="00C760A2" w:rsidRDefault="00C760A2" w:rsidP="00C760A2">
      <w:pPr>
        <w:contextualSpacing/>
        <w:rPr>
          <w:rFonts w:ascii="Calibri" w:hAnsi="Calibri"/>
          <w:i/>
          <w:color w:val="1F4E79" w:themeColor="accent5" w:themeShade="80"/>
        </w:rPr>
      </w:pPr>
      <w:r w:rsidRPr="00C760A2">
        <w:rPr>
          <w:rFonts w:ascii="Calibri" w:hAnsi="Calibri"/>
          <w:i/>
          <w:color w:val="1F4E79" w:themeColor="accent5" w:themeShade="80"/>
        </w:rPr>
        <w:t>Brief description of interest, skills, reputation, involvement, knowledge, strengths etc.:</w:t>
      </w:r>
    </w:p>
    <w:p w14:paraId="038BD279" w14:textId="0F2DAF52" w:rsidR="00C760A2" w:rsidRPr="00E40E3A" w:rsidRDefault="00C760A2" w:rsidP="00C760A2">
      <w:pPr>
        <w:contextualSpacing/>
        <w:rPr>
          <w:rFonts w:ascii="Calibri" w:hAnsi="Calibri"/>
          <w:b/>
          <w:color w:val="1F4E79" w:themeColor="accent5" w:themeShade="80"/>
        </w:rPr>
      </w:pPr>
    </w:p>
    <w:p w14:paraId="3A0B73A2" w14:textId="70CE9863" w:rsidR="00C760A2" w:rsidRPr="00244F02" w:rsidRDefault="00C760A2" w:rsidP="00C760A2">
      <w:pPr>
        <w:pStyle w:val="NSCSubheadLevel2"/>
        <w:rPr>
          <w:rFonts w:ascii="Calibri" w:hAnsi="Calibri"/>
          <w:b w:val="0"/>
          <w:color w:val="auto"/>
          <w:sz w:val="24"/>
        </w:rPr>
      </w:pPr>
      <w:r w:rsidRPr="00E40E3A">
        <w:rPr>
          <w:rFonts w:asciiTheme="minorHAnsi" w:hAnsiTheme="minorHAnsi"/>
          <w:color w:val="1F4E79" w:themeColor="accent5" w:themeShade="80"/>
          <w:sz w:val="24"/>
          <w:szCs w:val="28"/>
        </w:rPr>
        <w:t xml:space="preserve">Introduction script: </w:t>
      </w:r>
      <w:r w:rsidRPr="00E40E3A">
        <w:rPr>
          <w:rFonts w:asciiTheme="minorHAnsi" w:hAnsiTheme="minorHAnsi"/>
          <w:b w:val="0"/>
          <w:color w:val="auto"/>
          <w:sz w:val="24"/>
          <w:szCs w:val="28"/>
        </w:rPr>
        <w:t xml:space="preserve">To prepare for </w:t>
      </w:r>
      <w:r>
        <w:rPr>
          <w:rFonts w:asciiTheme="minorHAnsi" w:hAnsiTheme="minorHAnsi"/>
          <w:b w:val="0"/>
          <w:color w:val="auto"/>
          <w:sz w:val="24"/>
          <w:szCs w:val="28"/>
        </w:rPr>
        <w:t>the meeting/workshop</w:t>
      </w:r>
      <w:r w:rsidRPr="00E40E3A">
        <w:rPr>
          <w:rFonts w:asciiTheme="minorHAnsi" w:hAnsiTheme="minorHAnsi"/>
          <w:b w:val="0"/>
          <w:color w:val="auto"/>
          <w:sz w:val="24"/>
          <w:szCs w:val="28"/>
        </w:rPr>
        <w:t xml:space="preserve"> I’d like to take advantage of your familiarity with th</w:t>
      </w:r>
      <w:r>
        <w:rPr>
          <w:rFonts w:asciiTheme="minorHAnsi" w:hAnsiTheme="minorHAnsi"/>
          <w:b w:val="0"/>
          <w:color w:val="auto"/>
          <w:sz w:val="24"/>
          <w:szCs w:val="28"/>
        </w:rPr>
        <w:t xml:space="preserve">e </w:t>
      </w:r>
      <w:r w:rsidRPr="00E40E3A">
        <w:rPr>
          <w:rFonts w:asciiTheme="minorHAnsi" w:hAnsiTheme="minorHAnsi"/>
          <w:b w:val="0"/>
          <w:color w:val="auto"/>
          <w:sz w:val="24"/>
          <w:szCs w:val="28"/>
        </w:rPr>
        <w:t>[</w:t>
      </w:r>
      <w:r w:rsidRPr="00E40E3A">
        <w:rPr>
          <w:rFonts w:asciiTheme="minorHAnsi" w:hAnsiTheme="minorHAnsi"/>
          <w:b w:val="0"/>
          <w:i/>
          <w:color w:val="auto"/>
          <w:sz w:val="24"/>
          <w:szCs w:val="28"/>
        </w:rPr>
        <w:t>insert your general description of situation that you believe this person is in a position to help improve.]</w:t>
      </w:r>
      <w:r w:rsidRPr="00E40E3A">
        <w:rPr>
          <w:rFonts w:asciiTheme="minorHAnsi" w:hAnsiTheme="minorHAnsi"/>
          <w:b w:val="0"/>
          <w:color w:val="auto"/>
          <w:sz w:val="24"/>
          <w:szCs w:val="28"/>
        </w:rPr>
        <w:t xml:space="preserve"> </w:t>
      </w:r>
      <w:r w:rsidRPr="00E40E3A">
        <w:rPr>
          <w:rFonts w:ascii="Calibri" w:hAnsi="Calibri"/>
          <w:b w:val="0"/>
          <w:color w:val="auto"/>
          <w:sz w:val="24"/>
        </w:rPr>
        <w:t xml:space="preserve">Your responses are confidential. The purpose of collecting this information is to help the </w:t>
      </w:r>
      <w:r>
        <w:rPr>
          <w:rFonts w:ascii="Calibri" w:hAnsi="Calibri"/>
          <w:b w:val="0"/>
          <w:color w:val="auto"/>
          <w:sz w:val="24"/>
        </w:rPr>
        <w:t>planning</w:t>
      </w:r>
      <w:r w:rsidRPr="00E40E3A">
        <w:rPr>
          <w:rFonts w:ascii="Calibri" w:hAnsi="Calibri"/>
          <w:b w:val="0"/>
          <w:color w:val="auto"/>
          <w:sz w:val="24"/>
        </w:rPr>
        <w:t xml:space="preserve"> team enhance materials and activities. It will not be attributed to you in the training and your role as one of the people providing input will not be revealed. This should take ~20 minutes. Do you have any questions before we begin?</w:t>
      </w:r>
    </w:p>
    <w:p w14:paraId="645FEF2E" w14:textId="77777777" w:rsidR="00C760A2" w:rsidRPr="00E40E3A" w:rsidRDefault="00C760A2" w:rsidP="00C760A2">
      <w:pPr>
        <w:pStyle w:val="ListParagraph"/>
        <w:numPr>
          <w:ilvl w:val="0"/>
          <w:numId w:val="6"/>
        </w:numPr>
        <w:spacing w:before="0" w:after="0" w:line="240" w:lineRule="auto"/>
        <w:contextualSpacing/>
        <w:rPr>
          <w:rFonts w:ascii="Calibri" w:hAnsi="Calibri"/>
          <w:b/>
          <w:color w:val="1F4E79" w:themeColor="accent5" w:themeShade="80"/>
        </w:rPr>
      </w:pPr>
      <w:r w:rsidRPr="00E40E3A">
        <w:rPr>
          <w:rFonts w:ascii="Calibri" w:hAnsi="Calibri"/>
          <w:b/>
          <w:color w:val="1F4E79" w:themeColor="accent5" w:themeShade="80"/>
        </w:rPr>
        <w:t xml:space="preserve">Describe the situation that needs to be improved, as you see it. </w:t>
      </w:r>
      <w:r w:rsidRPr="00E40E3A">
        <w:rPr>
          <w:rFonts w:ascii="Calibri" w:hAnsi="Calibri"/>
        </w:rPr>
        <w:t>Prompt if needed: What are the issues that contribute to this situation?</w:t>
      </w:r>
      <w:r w:rsidRPr="00E40E3A">
        <w:rPr>
          <w:rFonts w:ascii="Calibri" w:hAnsi="Calibri"/>
          <w:i/>
        </w:rPr>
        <w:t xml:space="preserve"> Answers will provide insights into all aspects of the progress triangle: relationships, process, and substance.</w:t>
      </w:r>
    </w:p>
    <w:p w14:paraId="45C15E55" w14:textId="209D5182" w:rsidR="00C760A2" w:rsidRDefault="00244F02" w:rsidP="00C760A2">
      <w:pPr>
        <w:rPr>
          <w:rFonts w:ascii="Calibri" w:hAnsi="Calibri"/>
          <w:color w:val="1F4E79" w:themeColor="accent5" w:themeShade="80"/>
          <w:u w:val="single"/>
        </w:rPr>
      </w:pPr>
      <w:r w:rsidRPr="00244F02">
        <w:rPr>
          <w:rFonts w:ascii="Calibri" w:hAnsi="Calibri"/>
          <w:color w:val="1F4E79" w:themeColor="accent5" w:themeShade="80"/>
        </w:rPr>
        <w:tab/>
      </w:r>
      <w:r w:rsidR="00501979" w:rsidRPr="00244F02">
        <w:rPr>
          <w:rFonts w:ascii="Calibri" w:hAnsi="Calibri"/>
          <w:color w:val="1F4E79" w:themeColor="accent5" w:themeShade="80"/>
          <w:u w:val="single"/>
        </w:rPr>
        <w:tab/>
      </w:r>
      <w:r w:rsidR="00501979" w:rsidRPr="00244F02">
        <w:rPr>
          <w:rFonts w:ascii="Calibri" w:hAnsi="Calibri"/>
          <w:color w:val="1F4E79" w:themeColor="accent5" w:themeShade="80"/>
          <w:u w:val="single"/>
        </w:rPr>
        <w:tab/>
      </w:r>
      <w:r w:rsidR="00501979" w:rsidRPr="00244F02">
        <w:rPr>
          <w:rFonts w:ascii="Calibri" w:hAnsi="Calibri"/>
          <w:color w:val="1F4E79" w:themeColor="accent5" w:themeShade="80"/>
          <w:u w:val="single"/>
        </w:rPr>
        <w:tab/>
      </w:r>
      <w:r w:rsidR="00501979" w:rsidRPr="00244F02">
        <w:rPr>
          <w:rFonts w:ascii="Calibri" w:hAnsi="Calibri"/>
          <w:color w:val="1F4E79" w:themeColor="accent5" w:themeShade="80"/>
          <w:u w:val="single"/>
        </w:rPr>
        <w:tab/>
      </w:r>
      <w:r w:rsidR="00501979" w:rsidRPr="00244F02">
        <w:rPr>
          <w:rFonts w:ascii="Calibri" w:hAnsi="Calibri"/>
          <w:color w:val="1F4E79" w:themeColor="accent5" w:themeShade="80"/>
          <w:u w:val="single"/>
        </w:rPr>
        <w:tab/>
      </w:r>
      <w:r w:rsidR="00501979" w:rsidRPr="00244F02">
        <w:rPr>
          <w:rFonts w:ascii="Calibri" w:hAnsi="Calibri"/>
          <w:color w:val="1F4E79" w:themeColor="accent5" w:themeShade="80"/>
          <w:u w:val="single"/>
        </w:rPr>
        <w:tab/>
      </w:r>
      <w:r w:rsidR="00501979" w:rsidRPr="00244F02">
        <w:rPr>
          <w:rFonts w:ascii="Calibri" w:hAnsi="Calibri"/>
          <w:color w:val="1F4E79" w:themeColor="accent5" w:themeShade="80"/>
          <w:u w:val="single"/>
        </w:rPr>
        <w:tab/>
      </w:r>
      <w:r w:rsidR="00501979" w:rsidRPr="00244F02">
        <w:rPr>
          <w:rFonts w:ascii="Calibri" w:hAnsi="Calibri"/>
          <w:color w:val="1F4E79" w:themeColor="accent5" w:themeShade="80"/>
          <w:u w:val="single"/>
        </w:rPr>
        <w:tab/>
      </w:r>
      <w:r w:rsidR="00501979" w:rsidRPr="00244F02">
        <w:rPr>
          <w:rFonts w:ascii="Calibri" w:hAnsi="Calibri"/>
          <w:color w:val="1F4E79" w:themeColor="accent5" w:themeShade="80"/>
          <w:u w:val="single"/>
        </w:rPr>
        <w:tab/>
      </w:r>
      <w:r w:rsidR="00501979" w:rsidRPr="00244F02">
        <w:rPr>
          <w:rFonts w:ascii="Calibri" w:hAnsi="Calibri"/>
          <w:color w:val="1F4E79" w:themeColor="accent5" w:themeShade="80"/>
          <w:u w:val="single"/>
        </w:rPr>
        <w:tab/>
      </w:r>
      <w:r w:rsidRPr="00244F02">
        <w:rPr>
          <w:rFonts w:ascii="Calibri" w:hAnsi="Calibri"/>
          <w:color w:val="1F4E79" w:themeColor="accent5" w:themeShade="80"/>
          <w:u w:val="single"/>
        </w:rPr>
        <w:tab/>
      </w:r>
      <w:r w:rsidRPr="00244F02">
        <w:rPr>
          <w:rFonts w:ascii="Calibri" w:hAnsi="Calibri"/>
          <w:color w:val="1F4E79" w:themeColor="accent5" w:themeShade="80"/>
          <w:u w:val="single"/>
        </w:rPr>
        <w:tab/>
      </w:r>
    </w:p>
    <w:p w14:paraId="7FD26ECA" w14:textId="77777777" w:rsidR="00244F02" w:rsidRDefault="00244F02" w:rsidP="00244F02">
      <w:pPr>
        <w:rPr>
          <w:rFonts w:ascii="Calibri" w:hAnsi="Calibri"/>
          <w:color w:val="1F4E79" w:themeColor="accent5" w:themeShade="80"/>
          <w:u w:val="single"/>
        </w:rPr>
      </w:pPr>
      <w:r w:rsidRPr="00244F02">
        <w:rPr>
          <w:rFonts w:ascii="Calibri" w:hAnsi="Calibri"/>
          <w:color w:val="1F4E79" w:themeColor="accent5" w:themeShade="80"/>
        </w:rPr>
        <w:tab/>
      </w:r>
      <w:r w:rsidRPr="00244F02">
        <w:rPr>
          <w:rFonts w:ascii="Calibri" w:hAnsi="Calibri"/>
          <w:color w:val="1F4E79" w:themeColor="accent5" w:themeShade="80"/>
          <w:u w:val="single"/>
        </w:rPr>
        <w:tab/>
      </w:r>
      <w:r w:rsidRPr="00244F02">
        <w:rPr>
          <w:rFonts w:ascii="Calibri" w:hAnsi="Calibri"/>
          <w:color w:val="1F4E79" w:themeColor="accent5" w:themeShade="80"/>
          <w:u w:val="single"/>
        </w:rPr>
        <w:tab/>
      </w:r>
      <w:r w:rsidRPr="00244F02">
        <w:rPr>
          <w:rFonts w:ascii="Calibri" w:hAnsi="Calibri"/>
          <w:color w:val="1F4E79" w:themeColor="accent5" w:themeShade="80"/>
          <w:u w:val="single"/>
        </w:rPr>
        <w:tab/>
      </w:r>
      <w:r w:rsidRPr="00244F02">
        <w:rPr>
          <w:rFonts w:ascii="Calibri" w:hAnsi="Calibri"/>
          <w:color w:val="1F4E79" w:themeColor="accent5" w:themeShade="80"/>
          <w:u w:val="single"/>
        </w:rPr>
        <w:tab/>
      </w:r>
      <w:r w:rsidRPr="00244F02">
        <w:rPr>
          <w:rFonts w:ascii="Calibri" w:hAnsi="Calibri"/>
          <w:color w:val="1F4E79" w:themeColor="accent5" w:themeShade="80"/>
          <w:u w:val="single"/>
        </w:rPr>
        <w:tab/>
      </w:r>
      <w:r w:rsidRPr="00244F02">
        <w:rPr>
          <w:rFonts w:ascii="Calibri" w:hAnsi="Calibri"/>
          <w:color w:val="1F4E79" w:themeColor="accent5" w:themeShade="80"/>
          <w:u w:val="single"/>
        </w:rPr>
        <w:tab/>
      </w:r>
      <w:r w:rsidRPr="00244F02">
        <w:rPr>
          <w:rFonts w:ascii="Calibri" w:hAnsi="Calibri"/>
          <w:color w:val="1F4E79" w:themeColor="accent5" w:themeShade="80"/>
          <w:u w:val="single"/>
        </w:rPr>
        <w:tab/>
      </w:r>
      <w:r w:rsidRPr="00244F02">
        <w:rPr>
          <w:rFonts w:ascii="Calibri" w:hAnsi="Calibri"/>
          <w:color w:val="1F4E79" w:themeColor="accent5" w:themeShade="80"/>
          <w:u w:val="single"/>
        </w:rPr>
        <w:tab/>
      </w:r>
      <w:r w:rsidRPr="00244F02">
        <w:rPr>
          <w:rFonts w:ascii="Calibri" w:hAnsi="Calibri"/>
          <w:color w:val="1F4E79" w:themeColor="accent5" w:themeShade="80"/>
          <w:u w:val="single"/>
        </w:rPr>
        <w:tab/>
      </w:r>
      <w:r w:rsidRPr="00244F02">
        <w:rPr>
          <w:rFonts w:ascii="Calibri" w:hAnsi="Calibri"/>
          <w:color w:val="1F4E79" w:themeColor="accent5" w:themeShade="80"/>
          <w:u w:val="single"/>
        </w:rPr>
        <w:tab/>
      </w:r>
      <w:r w:rsidRPr="00244F02">
        <w:rPr>
          <w:rFonts w:ascii="Calibri" w:hAnsi="Calibri"/>
          <w:color w:val="1F4E79" w:themeColor="accent5" w:themeShade="80"/>
          <w:u w:val="single"/>
        </w:rPr>
        <w:tab/>
      </w:r>
      <w:r w:rsidRPr="00244F02">
        <w:rPr>
          <w:rFonts w:ascii="Calibri" w:hAnsi="Calibri"/>
          <w:color w:val="1F4E79" w:themeColor="accent5" w:themeShade="80"/>
          <w:u w:val="single"/>
        </w:rPr>
        <w:tab/>
      </w:r>
    </w:p>
    <w:p w14:paraId="4E4CB4A7" w14:textId="77777777" w:rsidR="00244F02" w:rsidRPr="00244F02" w:rsidRDefault="00244F02" w:rsidP="00C760A2">
      <w:pPr>
        <w:rPr>
          <w:rFonts w:ascii="Calibri" w:hAnsi="Calibri"/>
          <w:u w:val="single"/>
        </w:rPr>
      </w:pPr>
    </w:p>
    <w:p w14:paraId="264CCE1A" w14:textId="77777777" w:rsidR="00C760A2" w:rsidRPr="00E40E3A" w:rsidRDefault="00C760A2" w:rsidP="00C760A2">
      <w:pPr>
        <w:pStyle w:val="ListParagraph"/>
        <w:numPr>
          <w:ilvl w:val="0"/>
          <w:numId w:val="6"/>
        </w:numPr>
        <w:spacing w:before="0" w:after="0" w:line="240" w:lineRule="auto"/>
        <w:contextualSpacing/>
        <w:rPr>
          <w:rFonts w:ascii="Calibri" w:hAnsi="Calibri"/>
          <w:i/>
        </w:rPr>
      </w:pPr>
      <w:r w:rsidRPr="00E40E3A">
        <w:rPr>
          <w:rFonts w:ascii="Calibri" w:hAnsi="Calibri"/>
          <w:b/>
          <w:color w:val="1F4E79" w:themeColor="accent5" w:themeShade="80"/>
        </w:rPr>
        <w:t xml:space="preserve">Who do you consider to be the essential decision makers in this situation? </w:t>
      </w:r>
      <w:r w:rsidRPr="00E40E3A">
        <w:rPr>
          <w:rFonts w:ascii="Calibri" w:hAnsi="Calibri"/>
        </w:rPr>
        <w:t xml:space="preserve">Prompt if needed: What do you know about each decision maker’s values (what they care about), concerns, and fears (aspects that might be barriers to improving the situation)? </w:t>
      </w:r>
      <w:r w:rsidRPr="00E40E3A">
        <w:rPr>
          <w:rFonts w:ascii="Calibri" w:hAnsi="Calibri"/>
          <w:i/>
        </w:rPr>
        <w:t>Answers provide insights on relationship aspect of progress triangle.</w:t>
      </w:r>
    </w:p>
    <w:p w14:paraId="2F42BE58" w14:textId="3EBB07D3" w:rsidR="00244F02" w:rsidRPr="00244F02" w:rsidRDefault="00244F02" w:rsidP="00244F02">
      <w:pPr>
        <w:pStyle w:val="ListParagraph"/>
        <w:rPr>
          <w:rFonts w:ascii="Calibri" w:hAnsi="Calibri"/>
          <w:color w:val="1F4E79" w:themeColor="accent5" w:themeShade="80"/>
          <w:u w:val="single"/>
        </w:rPr>
      </w:pPr>
      <w:r w:rsidRPr="00244F02">
        <w:rPr>
          <w:rFonts w:ascii="Calibri" w:hAnsi="Calibri"/>
          <w:color w:val="1F4E79" w:themeColor="accent5" w:themeShade="80"/>
          <w:u w:val="single"/>
        </w:rPr>
        <w:tab/>
      </w:r>
      <w:r w:rsidRPr="00244F02">
        <w:rPr>
          <w:rFonts w:ascii="Calibri" w:hAnsi="Calibri"/>
          <w:color w:val="1F4E79" w:themeColor="accent5" w:themeShade="80"/>
          <w:u w:val="single"/>
        </w:rPr>
        <w:tab/>
      </w:r>
      <w:r w:rsidRPr="00244F02">
        <w:rPr>
          <w:rFonts w:ascii="Calibri" w:hAnsi="Calibri"/>
          <w:color w:val="1F4E79" w:themeColor="accent5" w:themeShade="80"/>
          <w:u w:val="single"/>
        </w:rPr>
        <w:tab/>
      </w:r>
      <w:r w:rsidRPr="00244F02">
        <w:rPr>
          <w:rFonts w:ascii="Calibri" w:hAnsi="Calibri"/>
          <w:color w:val="1F4E79" w:themeColor="accent5" w:themeShade="80"/>
          <w:u w:val="single"/>
        </w:rPr>
        <w:tab/>
      </w:r>
      <w:r w:rsidRPr="00244F02">
        <w:rPr>
          <w:rFonts w:ascii="Calibri" w:hAnsi="Calibri"/>
          <w:color w:val="1F4E79" w:themeColor="accent5" w:themeShade="80"/>
          <w:u w:val="single"/>
        </w:rPr>
        <w:tab/>
      </w:r>
      <w:r w:rsidRPr="00244F02">
        <w:rPr>
          <w:rFonts w:ascii="Calibri" w:hAnsi="Calibri"/>
          <w:color w:val="1F4E79" w:themeColor="accent5" w:themeShade="80"/>
          <w:u w:val="single"/>
        </w:rPr>
        <w:tab/>
      </w:r>
      <w:r w:rsidRPr="00244F02">
        <w:rPr>
          <w:rFonts w:ascii="Calibri" w:hAnsi="Calibri"/>
          <w:color w:val="1F4E79" w:themeColor="accent5" w:themeShade="80"/>
          <w:u w:val="single"/>
        </w:rPr>
        <w:tab/>
      </w:r>
      <w:r w:rsidRPr="00244F02">
        <w:rPr>
          <w:rFonts w:ascii="Calibri" w:hAnsi="Calibri"/>
          <w:color w:val="1F4E79" w:themeColor="accent5" w:themeShade="80"/>
          <w:u w:val="single"/>
        </w:rPr>
        <w:tab/>
      </w:r>
      <w:r w:rsidRPr="00244F02">
        <w:rPr>
          <w:rFonts w:ascii="Calibri" w:hAnsi="Calibri"/>
          <w:color w:val="1F4E79" w:themeColor="accent5" w:themeShade="80"/>
          <w:u w:val="single"/>
        </w:rPr>
        <w:tab/>
      </w:r>
      <w:r w:rsidRPr="00244F02">
        <w:rPr>
          <w:rFonts w:ascii="Calibri" w:hAnsi="Calibri"/>
          <w:color w:val="1F4E79" w:themeColor="accent5" w:themeShade="80"/>
          <w:u w:val="single"/>
        </w:rPr>
        <w:tab/>
      </w:r>
      <w:r w:rsidRPr="00244F02">
        <w:rPr>
          <w:rFonts w:ascii="Calibri" w:hAnsi="Calibri"/>
          <w:color w:val="1F4E79" w:themeColor="accent5" w:themeShade="80"/>
          <w:u w:val="single"/>
        </w:rPr>
        <w:tab/>
      </w:r>
      <w:r w:rsidRPr="00244F02">
        <w:rPr>
          <w:rFonts w:ascii="Calibri" w:hAnsi="Calibri"/>
          <w:color w:val="1F4E79" w:themeColor="accent5" w:themeShade="80"/>
          <w:u w:val="single"/>
        </w:rPr>
        <w:tab/>
      </w:r>
      <w:r>
        <w:rPr>
          <w:rFonts w:ascii="Calibri" w:hAnsi="Calibri"/>
          <w:color w:val="1F4E79" w:themeColor="accent5" w:themeShade="80"/>
          <w:u w:val="single"/>
        </w:rPr>
        <w:br/>
      </w:r>
      <w:r>
        <w:rPr>
          <w:rFonts w:ascii="Calibri" w:hAnsi="Calibri"/>
          <w:color w:val="1F4E79" w:themeColor="accent5" w:themeShade="80"/>
          <w:u w:val="single"/>
        </w:rPr>
        <w:br/>
      </w:r>
      <w:r w:rsidRPr="00244F02">
        <w:rPr>
          <w:rFonts w:ascii="Calibri" w:hAnsi="Calibri"/>
          <w:color w:val="1F4E79" w:themeColor="accent5" w:themeShade="80"/>
          <w:u w:val="single"/>
        </w:rPr>
        <w:tab/>
      </w:r>
      <w:r w:rsidRPr="00244F02">
        <w:rPr>
          <w:rFonts w:ascii="Calibri" w:hAnsi="Calibri"/>
          <w:color w:val="1F4E79" w:themeColor="accent5" w:themeShade="80"/>
          <w:u w:val="single"/>
        </w:rPr>
        <w:tab/>
      </w:r>
      <w:r w:rsidRPr="00244F02">
        <w:rPr>
          <w:rFonts w:ascii="Calibri" w:hAnsi="Calibri"/>
          <w:color w:val="1F4E79" w:themeColor="accent5" w:themeShade="80"/>
          <w:u w:val="single"/>
        </w:rPr>
        <w:tab/>
      </w:r>
      <w:r w:rsidRPr="00244F02">
        <w:rPr>
          <w:rFonts w:ascii="Calibri" w:hAnsi="Calibri"/>
          <w:color w:val="1F4E79" w:themeColor="accent5" w:themeShade="80"/>
          <w:u w:val="single"/>
        </w:rPr>
        <w:tab/>
      </w:r>
      <w:r w:rsidRPr="00244F02">
        <w:rPr>
          <w:rFonts w:ascii="Calibri" w:hAnsi="Calibri"/>
          <w:color w:val="1F4E79" w:themeColor="accent5" w:themeShade="80"/>
          <w:u w:val="single"/>
        </w:rPr>
        <w:tab/>
      </w:r>
      <w:r w:rsidRPr="00244F02">
        <w:rPr>
          <w:rFonts w:ascii="Calibri" w:hAnsi="Calibri"/>
          <w:color w:val="1F4E79" w:themeColor="accent5" w:themeShade="80"/>
          <w:u w:val="single"/>
        </w:rPr>
        <w:tab/>
      </w:r>
      <w:r w:rsidRPr="00244F02">
        <w:rPr>
          <w:rFonts w:ascii="Calibri" w:hAnsi="Calibri"/>
          <w:color w:val="1F4E79" w:themeColor="accent5" w:themeShade="80"/>
          <w:u w:val="single"/>
        </w:rPr>
        <w:tab/>
      </w:r>
      <w:r w:rsidRPr="00244F02">
        <w:rPr>
          <w:rFonts w:ascii="Calibri" w:hAnsi="Calibri"/>
          <w:color w:val="1F4E79" w:themeColor="accent5" w:themeShade="80"/>
          <w:u w:val="single"/>
        </w:rPr>
        <w:tab/>
      </w:r>
      <w:r w:rsidRPr="00244F02">
        <w:rPr>
          <w:rFonts w:ascii="Calibri" w:hAnsi="Calibri"/>
          <w:color w:val="1F4E79" w:themeColor="accent5" w:themeShade="80"/>
          <w:u w:val="single"/>
        </w:rPr>
        <w:tab/>
      </w:r>
      <w:r w:rsidRPr="00244F02">
        <w:rPr>
          <w:rFonts w:ascii="Calibri" w:hAnsi="Calibri"/>
          <w:color w:val="1F4E79" w:themeColor="accent5" w:themeShade="80"/>
          <w:u w:val="single"/>
        </w:rPr>
        <w:tab/>
      </w:r>
      <w:r w:rsidRPr="00244F02">
        <w:rPr>
          <w:rFonts w:ascii="Calibri" w:hAnsi="Calibri"/>
          <w:color w:val="1F4E79" w:themeColor="accent5" w:themeShade="80"/>
          <w:u w:val="single"/>
        </w:rPr>
        <w:tab/>
      </w:r>
      <w:r w:rsidRPr="00244F02">
        <w:rPr>
          <w:rFonts w:ascii="Calibri" w:hAnsi="Calibri"/>
          <w:color w:val="1F4E79" w:themeColor="accent5" w:themeShade="80"/>
          <w:u w:val="single"/>
        </w:rPr>
        <w:tab/>
      </w:r>
    </w:p>
    <w:p w14:paraId="79AE7664" w14:textId="77777777" w:rsidR="00C760A2" w:rsidRPr="00E40E3A" w:rsidRDefault="00C760A2" w:rsidP="00C760A2">
      <w:pPr>
        <w:pStyle w:val="ListParagraph"/>
        <w:numPr>
          <w:ilvl w:val="0"/>
          <w:numId w:val="6"/>
        </w:numPr>
        <w:spacing w:before="0" w:after="0" w:line="240" w:lineRule="auto"/>
        <w:contextualSpacing/>
        <w:rPr>
          <w:rFonts w:ascii="Calibri" w:hAnsi="Calibri"/>
          <w:i/>
        </w:rPr>
      </w:pPr>
      <w:r w:rsidRPr="00E40E3A">
        <w:rPr>
          <w:rFonts w:ascii="Calibri" w:hAnsi="Calibri"/>
          <w:b/>
          <w:color w:val="1F4E79" w:themeColor="accent5" w:themeShade="80"/>
        </w:rPr>
        <w:lastRenderedPageBreak/>
        <w:t xml:space="preserve">Do you think decision-making about this situation can be shared?  </w:t>
      </w:r>
      <w:r w:rsidRPr="00E40E3A">
        <w:rPr>
          <w:rFonts w:ascii="Calibri" w:hAnsi="Calibri"/>
          <w:b/>
          <w:color w:val="1F4E79" w:themeColor="accent5" w:themeShade="80"/>
        </w:rPr>
        <w:br/>
      </w:r>
      <w:r w:rsidRPr="00E40E3A">
        <w:rPr>
          <w:rFonts w:ascii="Calibri" w:hAnsi="Calibri"/>
        </w:rPr>
        <w:t xml:space="preserve">Prompt if needed: Can you think of any jurisdictional, legal or organizational aspects of the situation that affect the degree to which collaborative decisions can be developed and implemented? </w:t>
      </w:r>
      <w:r w:rsidRPr="00E40E3A">
        <w:rPr>
          <w:rFonts w:ascii="Calibri" w:hAnsi="Calibri"/>
          <w:i/>
        </w:rPr>
        <w:t>Answers provide insights on relationship and process aspects of progress triangle.</w:t>
      </w:r>
    </w:p>
    <w:p w14:paraId="3500D789" w14:textId="2BF0D6A6" w:rsidR="00C760A2" w:rsidRPr="00E40E3A" w:rsidRDefault="00244F02" w:rsidP="00244F02">
      <w:pPr>
        <w:ind w:left="720"/>
        <w:contextualSpacing/>
        <w:rPr>
          <w:rFonts w:ascii="Calibri" w:hAnsi="Calibri"/>
        </w:rPr>
      </w:pPr>
      <w:r w:rsidRPr="00244F02">
        <w:rPr>
          <w:rFonts w:ascii="Calibri" w:hAnsi="Calibri"/>
          <w:color w:val="1F4E79" w:themeColor="accent5" w:themeShade="80"/>
          <w:u w:val="single"/>
        </w:rPr>
        <w:tab/>
      </w:r>
      <w:r w:rsidRPr="00244F02">
        <w:rPr>
          <w:rFonts w:ascii="Calibri" w:hAnsi="Calibri"/>
          <w:color w:val="1F4E79" w:themeColor="accent5" w:themeShade="80"/>
          <w:u w:val="single"/>
        </w:rPr>
        <w:tab/>
      </w:r>
      <w:r w:rsidRPr="00244F02">
        <w:rPr>
          <w:rFonts w:ascii="Calibri" w:hAnsi="Calibri"/>
          <w:color w:val="1F4E79" w:themeColor="accent5" w:themeShade="80"/>
          <w:u w:val="single"/>
        </w:rPr>
        <w:tab/>
      </w:r>
      <w:r w:rsidRPr="00244F02">
        <w:rPr>
          <w:rFonts w:ascii="Calibri" w:hAnsi="Calibri"/>
          <w:color w:val="1F4E79" w:themeColor="accent5" w:themeShade="80"/>
          <w:u w:val="single"/>
        </w:rPr>
        <w:tab/>
      </w:r>
      <w:r w:rsidRPr="00244F02">
        <w:rPr>
          <w:rFonts w:ascii="Calibri" w:hAnsi="Calibri"/>
          <w:color w:val="1F4E79" w:themeColor="accent5" w:themeShade="80"/>
          <w:u w:val="single"/>
        </w:rPr>
        <w:tab/>
      </w:r>
      <w:r w:rsidRPr="00244F02">
        <w:rPr>
          <w:rFonts w:ascii="Calibri" w:hAnsi="Calibri"/>
          <w:color w:val="1F4E79" w:themeColor="accent5" w:themeShade="80"/>
          <w:u w:val="single"/>
        </w:rPr>
        <w:tab/>
      </w:r>
      <w:r w:rsidRPr="00244F02">
        <w:rPr>
          <w:rFonts w:ascii="Calibri" w:hAnsi="Calibri"/>
          <w:color w:val="1F4E79" w:themeColor="accent5" w:themeShade="80"/>
          <w:u w:val="single"/>
        </w:rPr>
        <w:tab/>
      </w:r>
      <w:r w:rsidRPr="00244F02">
        <w:rPr>
          <w:rFonts w:ascii="Calibri" w:hAnsi="Calibri"/>
          <w:color w:val="1F4E79" w:themeColor="accent5" w:themeShade="80"/>
          <w:u w:val="single"/>
        </w:rPr>
        <w:tab/>
      </w:r>
      <w:r w:rsidRPr="00244F02">
        <w:rPr>
          <w:rFonts w:ascii="Calibri" w:hAnsi="Calibri"/>
          <w:color w:val="1F4E79" w:themeColor="accent5" w:themeShade="80"/>
          <w:u w:val="single"/>
        </w:rPr>
        <w:tab/>
      </w:r>
      <w:r w:rsidRPr="00244F02">
        <w:rPr>
          <w:rFonts w:ascii="Calibri" w:hAnsi="Calibri"/>
          <w:color w:val="1F4E79" w:themeColor="accent5" w:themeShade="80"/>
          <w:u w:val="single"/>
        </w:rPr>
        <w:tab/>
      </w:r>
      <w:r w:rsidRPr="00244F02">
        <w:rPr>
          <w:rFonts w:ascii="Calibri" w:hAnsi="Calibri"/>
          <w:color w:val="1F4E79" w:themeColor="accent5" w:themeShade="80"/>
          <w:u w:val="single"/>
        </w:rPr>
        <w:tab/>
      </w:r>
      <w:r w:rsidRPr="00244F02">
        <w:rPr>
          <w:rFonts w:ascii="Calibri" w:hAnsi="Calibri"/>
          <w:color w:val="1F4E79" w:themeColor="accent5" w:themeShade="80"/>
          <w:u w:val="single"/>
        </w:rPr>
        <w:tab/>
      </w:r>
      <w:r>
        <w:rPr>
          <w:rFonts w:ascii="Calibri" w:hAnsi="Calibri"/>
          <w:color w:val="1F4E79" w:themeColor="accent5" w:themeShade="80"/>
          <w:u w:val="single"/>
        </w:rPr>
        <w:br/>
      </w:r>
      <w:r>
        <w:rPr>
          <w:rFonts w:ascii="Calibri" w:hAnsi="Calibri"/>
          <w:color w:val="1F4E79" w:themeColor="accent5" w:themeShade="80"/>
          <w:u w:val="single"/>
        </w:rPr>
        <w:br/>
      </w:r>
      <w:r w:rsidRPr="00244F02">
        <w:rPr>
          <w:rFonts w:ascii="Calibri" w:hAnsi="Calibri"/>
          <w:color w:val="1F4E79" w:themeColor="accent5" w:themeShade="80"/>
          <w:u w:val="single"/>
        </w:rPr>
        <w:tab/>
      </w:r>
      <w:r w:rsidRPr="00244F02">
        <w:rPr>
          <w:rFonts w:ascii="Calibri" w:hAnsi="Calibri"/>
          <w:color w:val="1F4E79" w:themeColor="accent5" w:themeShade="80"/>
          <w:u w:val="single"/>
        </w:rPr>
        <w:tab/>
      </w:r>
      <w:r w:rsidRPr="00244F02">
        <w:rPr>
          <w:rFonts w:ascii="Calibri" w:hAnsi="Calibri"/>
          <w:color w:val="1F4E79" w:themeColor="accent5" w:themeShade="80"/>
          <w:u w:val="single"/>
        </w:rPr>
        <w:tab/>
      </w:r>
      <w:r w:rsidRPr="00244F02">
        <w:rPr>
          <w:rFonts w:ascii="Calibri" w:hAnsi="Calibri"/>
          <w:color w:val="1F4E79" w:themeColor="accent5" w:themeShade="80"/>
          <w:u w:val="single"/>
        </w:rPr>
        <w:tab/>
      </w:r>
      <w:r w:rsidRPr="00244F02">
        <w:rPr>
          <w:rFonts w:ascii="Calibri" w:hAnsi="Calibri"/>
          <w:color w:val="1F4E79" w:themeColor="accent5" w:themeShade="80"/>
          <w:u w:val="single"/>
        </w:rPr>
        <w:tab/>
      </w:r>
      <w:r w:rsidRPr="00244F02">
        <w:rPr>
          <w:rFonts w:ascii="Calibri" w:hAnsi="Calibri"/>
          <w:color w:val="1F4E79" w:themeColor="accent5" w:themeShade="80"/>
          <w:u w:val="single"/>
        </w:rPr>
        <w:tab/>
      </w:r>
      <w:r w:rsidRPr="00244F02">
        <w:rPr>
          <w:rFonts w:ascii="Calibri" w:hAnsi="Calibri"/>
          <w:color w:val="1F4E79" w:themeColor="accent5" w:themeShade="80"/>
          <w:u w:val="single"/>
        </w:rPr>
        <w:tab/>
      </w:r>
      <w:r w:rsidRPr="00244F02">
        <w:rPr>
          <w:rFonts w:ascii="Calibri" w:hAnsi="Calibri"/>
          <w:color w:val="1F4E79" w:themeColor="accent5" w:themeShade="80"/>
          <w:u w:val="single"/>
        </w:rPr>
        <w:tab/>
      </w:r>
      <w:r w:rsidRPr="00244F02">
        <w:rPr>
          <w:rFonts w:ascii="Calibri" w:hAnsi="Calibri"/>
          <w:color w:val="1F4E79" w:themeColor="accent5" w:themeShade="80"/>
          <w:u w:val="single"/>
        </w:rPr>
        <w:tab/>
      </w:r>
      <w:r w:rsidRPr="00244F02">
        <w:rPr>
          <w:rFonts w:ascii="Calibri" w:hAnsi="Calibri"/>
          <w:color w:val="1F4E79" w:themeColor="accent5" w:themeShade="80"/>
          <w:u w:val="single"/>
        </w:rPr>
        <w:tab/>
      </w:r>
      <w:r w:rsidRPr="00244F02">
        <w:rPr>
          <w:rFonts w:ascii="Calibri" w:hAnsi="Calibri"/>
          <w:color w:val="1F4E79" w:themeColor="accent5" w:themeShade="80"/>
          <w:u w:val="single"/>
        </w:rPr>
        <w:tab/>
      </w:r>
      <w:r w:rsidRPr="00244F02">
        <w:rPr>
          <w:rFonts w:ascii="Calibri" w:hAnsi="Calibri"/>
          <w:color w:val="1F4E79" w:themeColor="accent5" w:themeShade="80"/>
          <w:u w:val="single"/>
        </w:rPr>
        <w:tab/>
      </w:r>
    </w:p>
    <w:p w14:paraId="7C596A53" w14:textId="77777777" w:rsidR="00C760A2" w:rsidRPr="00E40E3A" w:rsidRDefault="00C760A2" w:rsidP="00C760A2">
      <w:pPr>
        <w:contextualSpacing/>
        <w:rPr>
          <w:rFonts w:ascii="Calibri" w:hAnsi="Calibri"/>
        </w:rPr>
      </w:pPr>
    </w:p>
    <w:p w14:paraId="0D50DDE7" w14:textId="77777777" w:rsidR="00C760A2" w:rsidRDefault="00C760A2" w:rsidP="00C760A2">
      <w:pPr>
        <w:pStyle w:val="ListParagraph"/>
        <w:numPr>
          <w:ilvl w:val="0"/>
          <w:numId w:val="6"/>
        </w:numPr>
        <w:spacing w:before="0" w:after="0" w:line="240" w:lineRule="auto"/>
        <w:contextualSpacing/>
        <w:rPr>
          <w:rFonts w:ascii="Calibri" w:hAnsi="Calibri"/>
          <w:b/>
          <w:color w:val="1F4E79" w:themeColor="accent5" w:themeShade="80"/>
        </w:rPr>
      </w:pPr>
      <w:r w:rsidRPr="00E40E3A">
        <w:rPr>
          <w:rFonts w:ascii="Calibri" w:hAnsi="Calibri"/>
          <w:b/>
          <w:color w:val="1F4E79" w:themeColor="accent5" w:themeShade="80"/>
        </w:rPr>
        <w:t>What past policies or actions have been used to deal with this situation?</w:t>
      </w:r>
    </w:p>
    <w:p w14:paraId="725DA22F" w14:textId="77777777" w:rsidR="00C760A2" w:rsidRPr="005D4F77" w:rsidRDefault="00C760A2" w:rsidP="00C760A2">
      <w:pPr>
        <w:pStyle w:val="ListParagraph"/>
        <w:contextualSpacing/>
        <w:rPr>
          <w:rFonts w:ascii="Calibri" w:hAnsi="Calibri"/>
          <w:b/>
          <w:color w:val="1F4E79" w:themeColor="accent5" w:themeShade="80"/>
        </w:rPr>
      </w:pPr>
      <w:r w:rsidRPr="005D4F77">
        <w:rPr>
          <w:rFonts w:ascii="Calibri" w:hAnsi="Calibri"/>
        </w:rPr>
        <w:t xml:space="preserve">Prompt if needed: Are there effective actions or policies that could be used to facilitate action? Are there past failures that are important to understanding the situation? </w:t>
      </w:r>
      <w:r w:rsidRPr="005D4F77">
        <w:rPr>
          <w:rFonts w:ascii="Calibri" w:hAnsi="Calibri"/>
          <w:i/>
        </w:rPr>
        <w:t>Answers will provide insights into all aspects of the progress triangle: relationships, process, and substance.</w:t>
      </w:r>
    </w:p>
    <w:p w14:paraId="7A691BE5" w14:textId="77777777" w:rsidR="00244F02" w:rsidRPr="00E40E3A" w:rsidRDefault="00244F02" w:rsidP="00244F02">
      <w:pPr>
        <w:ind w:left="720"/>
        <w:contextualSpacing/>
        <w:rPr>
          <w:rFonts w:ascii="Calibri" w:hAnsi="Calibri"/>
        </w:rPr>
      </w:pPr>
      <w:r w:rsidRPr="00244F02">
        <w:rPr>
          <w:rFonts w:ascii="Calibri" w:hAnsi="Calibri"/>
          <w:color w:val="1F4E79" w:themeColor="accent5" w:themeShade="80"/>
          <w:u w:val="single"/>
        </w:rPr>
        <w:tab/>
      </w:r>
      <w:r w:rsidRPr="00244F02">
        <w:rPr>
          <w:rFonts w:ascii="Calibri" w:hAnsi="Calibri"/>
          <w:color w:val="1F4E79" w:themeColor="accent5" w:themeShade="80"/>
          <w:u w:val="single"/>
        </w:rPr>
        <w:tab/>
      </w:r>
      <w:r w:rsidRPr="00244F02">
        <w:rPr>
          <w:rFonts w:ascii="Calibri" w:hAnsi="Calibri"/>
          <w:color w:val="1F4E79" w:themeColor="accent5" w:themeShade="80"/>
          <w:u w:val="single"/>
        </w:rPr>
        <w:tab/>
      </w:r>
      <w:r w:rsidRPr="00244F02">
        <w:rPr>
          <w:rFonts w:ascii="Calibri" w:hAnsi="Calibri"/>
          <w:color w:val="1F4E79" w:themeColor="accent5" w:themeShade="80"/>
          <w:u w:val="single"/>
        </w:rPr>
        <w:tab/>
      </w:r>
      <w:r w:rsidRPr="00244F02">
        <w:rPr>
          <w:rFonts w:ascii="Calibri" w:hAnsi="Calibri"/>
          <w:color w:val="1F4E79" w:themeColor="accent5" w:themeShade="80"/>
          <w:u w:val="single"/>
        </w:rPr>
        <w:tab/>
      </w:r>
      <w:r w:rsidRPr="00244F02">
        <w:rPr>
          <w:rFonts w:ascii="Calibri" w:hAnsi="Calibri"/>
          <w:color w:val="1F4E79" w:themeColor="accent5" w:themeShade="80"/>
          <w:u w:val="single"/>
        </w:rPr>
        <w:tab/>
      </w:r>
      <w:r w:rsidRPr="00244F02">
        <w:rPr>
          <w:rFonts w:ascii="Calibri" w:hAnsi="Calibri"/>
          <w:color w:val="1F4E79" w:themeColor="accent5" w:themeShade="80"/>
          <w:u w:val="single"/>
        </w:rPr>
        <w:tab/>
      </w:r>
      <w:r w:rsidRPr="00244F02">
        <w:rPr>
          <w:rFonts w:ascii="Calibri" w:hAnsi="Calibri"/>
          <w:color w:val="1F4E79" w:themeColor="accent5" w:themeShade="80"/>
          <w:u w:val="single"/>
        </w:rPr>
        <w:tab/>
      </w:r>
      <w:r w:rsidRPr="00244F02">
        <w:rPr>
          <w:rFonts w:ascii="Calibri" w:hAnsi="Calibri"/>
          <w:color w:val="1F4E79" w:themeColor="accent5" w:themeShade="80"/>
          <w:u w:val="single"/>
        </w:rPr>
        <w:tab/>
      </w:r>
      <w:r w:rsidRPr="00244F02">
        <w:rPr>
          <w:rFonts w:ascii="Calibri" w:hAnsi="Calibri"/>
          <w:color w:val="1F4E79" w:themeColor="accent5" w:themeShade="80"/>
          <w:u w:val="single"/>
        </w:rPr>
        <w:tab/>
      </w:r>
      <w:r w:rsidRPr="00244F02">
        <w:rPr>
          <w:rFonts w:ascii="Calibri" w:hAnsi="Calibri"/>
          <w:color w:val="1F4E79" w:themeColor="accent5" w:themeShade="80"/>
          <w:u w:val="single"/>
        </w:rPr>
        <w:tab/>
      </w:r>
      <w:r w:rsidRPr="00244F02">
        <w:rPr>
          <w:rFonts w:ascii="Calibri" w:hAnsi="Calibri"/>
          <w:color w:val="1F4E79" w:themeColor="accent5" w:themeShade="80"/>
          <w:u w:val="single"/>
        </w:rPr>
        <w:tab/>
      </w:r>
      <w:r>
        <w:rPr>
          <w:rFonts w:ascii="Calibri" w:hAnsi="Calibri"/>
          <w:color w:val="1F4E79" w:themeColor="accent5" w:themeShade="80"/>
          <w:u w:val="single"/>
        </w:rPr>
        <w:br/>
      </w:r>
      <w:r>
        <w:rPr>
          <w:rFonts w:ascii="Calibri" w:hAnsi="Calibri"/>
          <w:color w:val="1F4E79" w:themeColor="accent5" w:themeShade="80"/>
          <w:u w:val="single"/>
        </w:rPr>
        <w:br/>
      </w:r>
      <w:r w:rsidRPr="00244F02">
        <w:rPr>
          <w:rFonts w:ascii="Calibri" w:hAnsi="Calibri"/>
          <w:color w:val="1F4E79" w:themeColor="accent5" w:themeShade="80"/>
          <w:u w:val="single"/>
        </w:rPr>
        <w:tab/>
      </w:r>
      <w:r w:rsidRPr="00244F02">
        <w:rPr>
          <w:rFonts w:ascii="Calibri" w:hAnsi="Calibri"/>
          <w:color w:val="1F4E79" w:themeColor="accent5" w:themeShade="80"/>
          <w:u w:val="single"/>
        </w:rPr>
        <w:tab/>
      </w:r>
      <w:r w:rsidRPr="00244F02">
        <w:rPr>
          <w:rFonts w:ascii="Calibri" w:hAnsi="Calibri"/>
          <w:color w:val="1F4E79" w:themeColor="accent5" w:themeShade="80"/>
          <w:u w:val="single"/>
        </w:rPr>
        <w:tab/>
      </w:r>
      <w:r w:rsidRPr="00244F02">
        <w:rPr>
          <w:rFonts w:ascii="Calibri" w:hAnsi="Calibri"/>
          <w:color w:val="1F4E79" w:themeColor="accent5" w:themeShade="80"/>
          <w:u w:val="single"/>
        </w:rPr>
        <w:tab/>
      </w:r>
      <w:r w:rsidRPr="00244F02">
        <w:rPr>
          <w:rFonts w:ascii="Calibri" w:hAnsi="Calibri"/>
          <w:color w:val="1F4E79" w:themeColor="accent5" w:themeShade="80"/>
          <w:u w:val="single"/>
        </w:rPr>
        <w:tab/>
      </w:r>
      <w:r w:rsidRPr="00244F02">
        <w:rPr>
          <w:rFonts w:ascii="Calibri" w:hAnsi="Calibri"/>
          <w:color w:val="1F4E79" w:themeColor="accent5" w:themeShade="80"/>
          <w:u w:val="single"/>
        </w:rPr>
        <w:tab/>
      </w:r>
      <w:r w:rsidRPr="00244F02">
        <w:rPr>
          <w:rFonts w:ascii="Calibri" w:hAnsi="Calibri"/>
          <w:color w:val="1F4E79" w:themeColor="accent5" w:themeShade="80"/>
          <w:u w:val="single"/>
        </w:rPr>
        <w:tab/>
      </w:r>
      <w:r w:rsidRPr="00244F02">
        <w:rPr>
          <w:rFonts w:ascii="Calibri" w:hAnsi="Calibri"/>
          <w:color w:val="1F4E79" w:themeColor="accent5" w:themeShade="80"/>
          <w:u w:val="single"/>
        </w:rPr>
        <w:tab/>
      </w:r>
      <w:r w:rsidRPr="00244F02">
        <w:rPr>
          <w:rFonts w:ascii="Calibri" w:hAnsi="Calibri"/>
          <w:color w:val="1F4E79" w:themeColor="accent5" w:themeShade="80"/>
          <w:u w:val="single"/>
        </w:rPr>
        <w:tab/>
      </w:r>
      <w:r w:rsidRPr="00244F02">
        <w:rPr>
          <w:rFonts w:ascii="Calibri" w:hAnsi="Calibri"/>
          <w:color w:val="1F4E79" w:themeColor="accent5" w:themeShade="80"/>
          <w:u w:val="single"/>
        </w:rPr>
        <w:tab/>
      </w:r>
      <w:r w:rsidRPr="00244F02">
        <w:rPr>
          <w:rFonts w:ascii="Calibri" w:hAnsi="Calibri"/>
          <w:color w:val="1F4E79" w:themeColor="accent5" w:themeShade="80"/>
          <w:u w:val="single"/>
        </w:rPr>
        <w:tab/>
      </w:r>
      <w:r w:rsidRPr="00244F02">
        <w:rPr>
          <w:rFonts w:ascii="Calibri" w:hAnsi="Calibri"/>
          <w:color w:val="1F4E79" w:themeColor="accent5" w:themeShade="80"/>
          <w:u w:val="single"/>
        </w:rPr>
        <w:tab/>
      </w:r>
    </w:p>
    <w:p w14:paraId="06E57C68" w14:textId="77777777" w:rsidR="00C760A2" w:rsidRPr="00244F02" w:rsidRDefault="00C760A2" w:rsidP="00244F02">
      <w:pPr>
        <w:rPr>
          <w:rFonts w:ascii="Calibri" w:hAnsi="Calibri"/>
        </w:rPr>
      </w:pPr>
    </w:p>
    <w:p w14:paraId="7D78AEE2" w14:textId="70430724" w:rsidR="00244F02" w:rsidRPr="00E40E3A" w:rsidRDefault="00C760A2" w:rsidP="00244F02">
      <w:pPr>
        <w:pStyle w:val="ListParagraph"/>
        <w:numPr>
          <w:ilvl w:val="0"/>
          <w:numId w:val="6"/>
        </w:numPr>
        <w:spacing w:before="0" w:after="0" w:line="240" w:lineRule="auto"/>
        <w:contextualSpacing/>
        <w:rPr>
          <w:rFonts w:ascii="Calibri" w:hAnsi="Calibri"/>
        </w:rPr>
      </w:pPr>
      <w:r w:rsidRPr="00E40E3A">
        <w:rPr>
          <w:rFonts w:ascii="Calibri" w:hAnsi="Calibri"/>
          <w:b/>
          <w:color w:val="1F4E79" w:themeColor="accent5" w:themeShade="80"/>
        </w:rPr>
        <w:t xml:space="preserve">What information or data is needed to improve this situation? </w:t>
      </w:r>
      <w:r w:rsidRPr="00E40E3A">
        <w:rPr>
          <w:rFonts w:ascii="Calibri" w:hAnsi="Calibri"/>
        </w:rPr>
        <w:t xml:space="preserve">Prompt: Are there key information needs or gaps that should be addressed as part of the process? </w:t>
      </w:r>
      <w:r w:rsidRPr="009F1DDA">
        <w:rPr>
          <w:rFonts w:ascii="Calibri" w:hAnsi="Calibri"/>
        </w:rPr>
        <w:t>Are there guidelines or standard operating procedures that determine acceptable solutions?</w:t>
      </w:r>
      <w:r>
        <w:rPr>
          <w:rFonts w:ascii="Calibri" w:hAnsi="Calibri"/>
        </w:rPr>
        <w:t xml:space="preserve"> </w:t>
      </w:r>
      <w:r w:rsidRPr="00E40E3A">
        <w:rPr>
          <w:rFonts w:ascii="Calibri" w:hAnsi="Calibri"/>
          <w:i/>
        </w:rPr>
        <w:t>Answers provide insights on substance aspects of progress triangle</w:t>
      </w:r>
      <w:r>
        <w:rPr>
          <w:rFonts w:ascii="Calibri" w:hAnsi="Calibri"/>
          <w:i/>
        </w:rPr>
        <w:t>.</w:t>
      </w:r>
      <w:r w:rsidR="00244F02">
        <w:rPr>
          <w:rFonts w:ascii="Calibri" w:hAnsi="Calibri"/>
          <w:i/>
        </w:rPr>
        <w:br/>
      </w:r>
      <w:r w:rsidR="00244F02">
        <w:rPr>
          <w:rFonts w:ascii="Calibri" w:hAnsi="Calibri"/>
          <w:i/>
        </w:rPr>
        <w:br/>
      </w:r>
      <w:r w:rsidR="00244F02" w:rsidRPr="00244F02">
        <w:rPr>
          <w:rFonts w:ascii="Calibri" w:hAnsi="Calibri"/>
          <w:color w:val="1F4E79" w:themeColor="accent5" w:themeShade="80"/>
          <w:u w:val="single"/>
        </w:rPr>
        <w:tab/>
      </w:r>
      <w:r w:rsidR="00244F02" w:rsidRPr="00244F02">
        <w:rPr>
          <w:rFonts w:ascii="Calibri" w:hAnsi="Calibri"/>
          <w:color w:val="1F4E79" w:themeColor="accent5" w:themeShade="80"/>
          <w:u w:val="single"/>
        </w:rPr>
        <w:tab/>
      </w:r>
      <w:r w:rsidR="00244F02" w:rsidRPr="00244F02">
        <w:rPr>
          <w:rFonts w:ascii="Calibri" w:hAnsi="Calibri"/>
          <w:color w:val="1F4E79" w:themeColor="accent5" w:themeShade="80"/>
          <w:u w:val="single"/>
        </w:rPr>
        <w:tab/>
      </w:r>
      <w:r w:rsidR="00244F02" w:rsidRPr="00244F02">
        <w:rPr>
          <w:rFonts w:ascii="Calibri" w:hAnsi="Calibri"/>
          <w:color w:val="1F4E79" w:themeColor="accent5" w:themeShade="80"/>
          <w:u w:val="single"/>
        </w:rPr>
        <w:tab/>
      </w:r>
      <w:r w:rsidR="00244F02" w:rsidRPr="00244F02">
        <w:rPr>
          <w:rFonts w:ascii="Calibri" w:hAnsi="Calibri"/>
          <w:color w:val="1F4E79" w:themeColor="accent5" w:themeShade="80"/>
          <w:u w:val="single"/>
        </w:rPr>
        <w:tab/>
      </w:r>
      <w:r w:rsidR="00244F02" w:rsidRPr="00244F02">
        <w:rPr>
          <w:rFonts w:ascii="Calibri" w:hAnsi="Calibri"/>
          <w:color w:val="1F4E79" w:themeColor="accent5" w:themeShade="80"/>
          <w:u w:val="single"/>
        </w:rPr>
        <w:tab/>
      </w:r>
      <w:r w:rsidR="00244F02" w:rsidRPr="00244F02">
        <w:rPr>
          <w:rFonts w:ascii="Calibri" w:hAnsi="Calibri"/>
          <w:color w:val="1F4E79" w:themeColor="accent5" w:themeShade="80"/>
          <w:u w:val="single"/>
        </w:rPr>
        <w:tab/>
      </w:r>
      <w:r w:rsidR="00244F02" w:rsidRPr="00244F02">
        <w:rPr>
          <w:rFonts w:ascii="Calibri" w:hAnsi="Calibri"/>
          <w:color w:val="1F4E79" w:themeColor="accent5" w:themeShade="80"/>
          <w:u w:val="single"/>
        </w:rPr>
        <w:tab/>
      </w:r>
      <w:r w:rsidR="00244F02" w:rsidRPr="00244F02">
        <w:rPr>
          <w:rFonts w:ascii="Calibri" w:hAnsi="Calibri"/>
          <w:color w:val="1F4E79" w:themeColor="accent5" w:themeShade="80"/>
          <w:u w:val="single"/>
        </w:rPr>
        <w:tab/>
      </w:r>
      <w:r w:rsidR="00244F02" w:rsidRPr="00244F02">
        <w:rPr>
          <w:rFonts w:ascii="Calibri" w:hAnsi="Calibri"/>
          <w:color w:val="1F4E79" w:themeColor="accent5" w:themeShade="80"/>
          <w:u w:val="single"/>
        </w:rPr>
        <w:tab/>
      </w:r>
      <w:r w:rsidR="00244F02" w:rsidRPr="00244F02">
        <w:rPr>
          <w:rFonts w:ascii="Calibri" w:hAnsi="Calibri"/>
          <w:color w:val="1F4E79" w:themeColor="accent5" w:themeShade="80"/>
          <w:u w:val="single"/>
        </w:rPr>
        <w:tab/>
      </w:r>
      <w:r w:rsidR="00244F02" w:rsidRPr="00244F02">
        <w:rPr>
          <w:rFonts w:ascii="Calibri" w:hAnsi="Calibri"/>
          <w:color w:val="1F4E79" w:themeColor="accent5" w:themeShade="80"/>
          <w:u w:val="single"/>
        </w:rPr>
        <w:tab/>
      </w:r>
      <w:r w:rsidR="00244F02" w:rsidRPr="00244F02">
        <w:rPr>
          <w:rFonts w:ascii="Calibri" w:hAnsi="Calibri"/>
          <w:color w:val="1F4E79" w:themeColor="accent5" w:themeShade="80"/>
          <w:u w:val="single"/>
        </w:rPr>
        <w:br/>
      </w:r>
      <w:r w:rsidR="00244F02" w:rsidRPr="00244F02">
        <w:rPr>
          <w:rFonts w:ascii="Calibri" w:hAnsi="Calibri"/>
          <w:color w:val="1F4E79" w:themeColor="accent5" w:themeShade="80"/>
          <w:u w:val="single"/>
        </w:rPr>
        <w:br/>
      </w:r>
      <w:r w:rsidR="00244F02" w:rsidRPr="00244F02">
        <w:rPr>
          <w:rFonts w:ascii="Calibri" w:hAnsi="Calibri"/>
          <w:color w:val="1F4E79" w:themeColor="accent5" w:themeShade="80"/>
          <w:u w:val="single"/>
        </w:rPr>
        <w:tab/>
      </w:r>
      <w:r w:rsidR="00244F02" w:rsidRPr="00244F02">
        <w:rPr>
          <w:rFonts w:ascii="Calibri" w:hAnsi="Calibri"/>
          <w:color w:val="1F4E79" w:themeColor="accent5" w:themeShade="80"/>
          <w:u w:val="single"/>
        </w:rPr>
        <w:tab/>
      </w:r>
      <w:r w:rsidR="00244F02" w:rsidRPr="00244F02">
        <w:rPr>
          <w:rFonts w:ascii="Calibri" w:hAnsi="Calibri"/>
          <w:color w:val="1F4E79" w:themeColor="accent5" w:themeShade="80"/>
          <w:u w:val="single"/>
        </w:rPr>
        <w:tab/>
      </w:r>
      <w:r w:rsidR="00244F02" w:rsidRPr="00244F02">
        <w:rPr>
          <w:rFonts w:ascii="Calibri" w:hAnsi="Calibri"/>
          <w:color w:val="1F4E79" w:themeColor="accent5" w:themeShade="80"/>
          <w:u w:val="single"/>
        </w:rPr>
        <w:tab/>
      </w:r>
      <w:r w:rsidR="00244F02" w:rsidRPr="00244F02">
        <w:rPr>
          <w:rFonts w:ascii="Calibri" w:hAnsi="Calibri"/>
          <w:color w:val="1F4E79" w:themeColor="accent5" w:themeShade="80"/>
          <w:u w:val="single"/>
        </w:rPr>
        <w:tab/>
      </w:r>
      <w:r w:rsidR="00244F02" w:rsidRPr="00244F02">
        <w:rPr>
          <w:rFonts w:ascii="Calibri" w:hAnsi="Calibri"/>
          <w:color w:val="1F4E79" w:themeColor="accent5" w:themeShade="80"/>
          <w:u w:val="single"/>
        </w:rPr>
        <w:tab/>
      </w:r>
      <w:r w:rsidR="00244F02" w:rsidRPr="00244F02">
        <w:rPr>
          <w:rFonts w:ascii="Calibri" w:hAnsi="Calibri"/>
          <w:color w:val="1F4E79" w:themeColor="accent5" w:themeShade="80"/>
          <w:u w:val="single"/>
        </w:rPr>
        <w:tab/>
      </w:r>
      <w:r w:rsidR="00244F02" w:rsidRPr="00244F02">
        <w:rPr>
          <w:rFonts w:ascii="Calibri" w:hAnsi="Calibri"/>
          <w:color w:val="1F4E79" w:themeColor="accent5" w:themeShade="80"/>
          <w:u w:val="single"/>
        </w:rPr>
        <w:tab/>
      </w:r>
      <w:r w:rsidR="00244F02" w:rsidRPr="00244F02">
        <w:rPr>
          <w:rFonts w:ascii="Calibri" w:hAnsi="Calibri"/>
          <w:color w:val="1F4E79" w:themeColor="accent5" w:themeShade="80"/>
          <w:u w:val="single"/>
        </w:rPr>
        <w:tab/>
      </w:r>
      <w:r w:rsidR="00244F02" w:rsidRPr="00244F02">
        <w:rPr>
          <w:rFonts w:ascii="Calibri" w:hAnsi="Calibri"/>
          <w:color w:val="1F4E79" w:themeColor="accent5" w:themeShade="80"/>
          <w:u w:val="single"/>
        </w:rPr>
        <w:tab/>
      </w:r>
      <w:r w:rsidR="00244F02" w:rsidRPr="00244F02">
        <w:rPr>
          <w:rFonts w:ascii="Calibri" w:hAnsi="Calibri"/>
          <w:color w:val="1F4E79" w:themeColor="accent5" w:themeShade="80"/>
          <w:u w:val="single"/>
        </w:rPr>
        <w:tab/>
      </w:r>
      <w:r w:rsidR="00244F02" w:rsidRPr="00244F02">
        <w:rPr>
          <w:rFonts w:ascii="Calibri" w:hAnsi="Calibri"/>
          <w:color w:val="1F4E79" w:themeColor="accent5" w:themeShade="80"/>
          <w:u w:val="single"/>
        </w:rPr>
        <w:tab/>
      </w:r>
    </w:p>
    <w:p w14:paraId="2491EAEA" w14:textId="35F7C621" w:rsidR="00C760A2" w:rsidRPr="00A1602C" w:rsidRDefault="00C760A2" w:rsidP="00244F02">
      <w:pPr>
        <w:pStyle w:val="ListParagraph"/>
        <w:contextualSpacing/>
        <w:rPr>
          <w:rFonts w:ascii="Calibri" w:hAnsi="Calibri"/>
          <w:i/>
        </w:rPr>
      </w:pPr>
    </w:p>
    <w:p w14:paraId="2DB9576E" w14:textId="6786B7EC" w:rsidR="00C760A2" w:rsidRPr="00A1602C" w:rsidRDefault="00C760A2" w:rsidP="003D4B0C">
      <w:pPr>
        <w:pStyle w:val="ListParagraph"/>
        <w:numPr>
          <w:ilvl w:val="0"/>
          <w:numId w:val="6"/>
        </w:numPr>
        <w:spacing w:before="0" w:after="0" w:line="240" w:lineRule="auto"/>
        <w:rPr>
          <w:i/>
        </w:rPr>
      </w:pPr>
      <w:r w:rsidRPr="00244F02">
        <w:rPr>
          <w:b/>
          <w:color w:val="1F4E79" w:themeColor="accent5" w:themeShade="80"/>
        </w:rPr>
        <w:t xml:space="preserve">Is there something other than, or in addition to, information or data required to improve this situation? </w:t>
      </w:r>
      <w:r w:rsidRPr="00244F02">
        <w:rPr>
          <w:i/>
        </w:rPr>
        <w:t>Answers will provide insights into all aspects of the progress triangle: relationships, process, and substance.</w:t>
      </w:r>
      <w:r w:rsidR="00244F02">
        <w:rPr>
          <w:i/>
        </w:rPr>
        <w:br/>
      </w:r>
    </w:p>
    <w:p w14:paraId="59596879" w14:textId="77777777" w:rsidR="00244F02" w:rsidRPr="00244F02" w:rsidRDefault="00244F02" w:rsidP="00244F02">
      <w:pPr>
        <w:pStyle w:val="ListParagraph"/>
        <w:contextualSpacing/>
        <w:rPr>
          <w:rFonts w:ascii="Calibri" w:hAnsi="Calibri"/>
        </w:rPr>
      </w:pPr>
      <w:r w:rsidRPr="00244F02">
        <w:rPr>
          <w:rFonts w:ascii="Calibri" w:hAnsi="Calibri"/>
          <w:color w:val="1F4E79" w:themeColor="accent5" w:themeShade="80"/>
          <w:u w:val="single"/>
        </w:rPr>
        <w:tab/>
      </w:r>
      <w:r w:rsidRPr="00244F02">
        <w:rPr>
          <w:rFonts w:ascii="Calibri" w:hAnsi="Calibri"/>
          <w:color w:val="1F4E79" w:themeColor="accent5" w:themeShade="80"/>
          <w:u w:val="single"/>
        </w:rPr>
        <w:tab/>
      </w:r>
      <w:r w:rsidRPr="00244F02">
        <w:rPr>
          <w:rFonts w:ascii="Calibri" w:hAnsi="Calibri"/>
          <w:color w:val="1F4E79" w:themeColor="accent5" w:themeShade="80"/>
          <w:u w:val="single"/>
        </w:rPr>
        <w:tab/>
      </w:r>
      <w:r w:rsidRPr="00244F02">
        <w:rPr>
          <w:rFonts w:ascii="Calibri" w:hAnsi="Calibri"/>
          <w:color w:val="1F4E79" w:themeColor="accent5" w:themeShade="80"/>
          <w:u w:val="single"/>
        </w:rPr>
        <w:tab/>
      </w:r>
      <w:r w:rsidRPr="00244F02">
        <w:rPr>
          <w:rFonts w:ascii="Calibri" w:hAnsi="Calibri"/>
          <w:color w:val="1F4E79" w:themeColor="accent5" w:themeShade="80"/>
          <w:u w:val="single"/>
        </w:rPr>
        <w:tab/>
      </w:r>
      <w:r w:rsidRPr="00244F02">
        <w:rPr>
          <w:rFonts w:ascii="Calibri" w:hAnsi="Calibri"/>
          <w:color w:val="1F4E79" w:themeColor="accent5" w:themeShade="80"/>
          <w:u w:val="single"/>
        </w:rPr>
        <w:tab/>
      </w:r>
      <w:r w:rsidRPr="00244F02">
        <w:rPr>
          <w:rFonts w:ascii="Calibri" w:hAnsi="Calibri"/>
          <w:color w:val="1F4E79" w:themeColor="accent5" w:themeShade="80"/>
          <w:u w:val="single"/>
        </w:rPr>
        <w:tab/>
      </w:r>
      <w:r w:rsidRPr="00244F02">
        <w:rPr>
          <w:rFonts w:ascii="Calibri" w:hAnsi="Calibri"/>
          <w:color w:val="1F4E79" w:themeColor="accent5" w:themeShade="80"/>
          <w:u w:val="single"/>
        </w:rPr>
        <w:tab/>
      </w:r>
      <w:r w:rsidRPr="00244F02">
        <w:rPr>
          <w:rFonts w:ascii="Calibri" w:hAnsi="Calibri"/>
          <w:color w:val="1F4E79" w:themeColor="accent5" w:themeShade="80"/>
          <w:u w:val="single"/>
        </w:rPr>
        <w:tab/>
      </w:r>
      <w:r w:rsidRPr="00244F02">
        <w:rPr>
          <w:rFonts w:ascii="Calibri" w:hAnsi="Calibri"/>
          <w:color w:val="1F4E79" w:themeColor="accent5" w:themeShade="80"/>
          <w:u w:val="single"/>
        </w:rPr>
        <w:tab/>
      </w:r>
      <w:r w:rsidRPr="00244F02">
        <w:rPr>
          <w:rFonts w:ascii="Calibri" w:hAnsi="Calibri"/>
          <w:color w:val="1F4E79" w:themeColor="accent5" w:themeShade="80"/>
          <w:u w:val="single"/>
        </w:rPr>
        <w:tab/>
      </w:r>
      <w:r w:rsidRPr="00244F02">
        <w:rPr>
          <w:rFonts w:ascii="Calibri" w:hAnsi="Calibri"/>
          <w:color w:val="1F4E79" w:themeColor="accent5" w:themeShade="80"/>
          <w:u w:val="single"/>
        </w:rPr>
        <w:tab/>
      </w:r>
      <w:r w:rsidRPr="00244F02">
        <w:rPr>
          <w:rFonts w:ascii="Calibri" w:hAnsi="Calibri"/>
          <w:color w:val="1F4E79" w:themeColor="accent5" w:themeShade="80"/>
          <w:u w:val="single"/>
        </w:rPr>
        <w:br/>
      </w:r>
      <w:r w:rsidRPr="00244F02">
        <w:rPr>
          <w:rFonts w:ascii="Calibri" w:hAnsi="Calibri"/>
          <w:color w:val="1F4E79" w:themeColor="accent5" w:themeShade="80"/>
          <w:u w:val="single"/>
        </w:rPr>
        <w:br/>
      </w:r>
      <w:r w:rsidRPr="00244F02">
        <w:rPr>
          <w:rFonts w:ascii="Calibri" w:hAnsi="Calibri"/>
          <w:color w:val="1F4E79" w:themeColor="accent5" w:themeShade="80"/>
          <w:u w:val="single"/>
        </w:rPr>
        <w:tab/>
      </w:r>
      <w:r w:rsidRPr="00244F02">
        <w:rPr>
          <w:rFonts w:ascii="Calibri" w:hAnsi="Calibri"/>
          <w:color w:val="1F4E79" w:themeColor="accent5" w:themeShade="80"/>
          <w:u w:val="single"/>
        </w:rPr>
        <w:tab/>
      </w:r>
      <w:r w:rsidRPr="00244F02">
        <w:rPr>
          <w:rFonts w:ascii="Calibri" w:hAnsi="Calibri"/>
          <w:color w:val="1F4E79" w:themeColor="accent5" w:themeShade="80"/>
          <w:u w:val="single"/>
        </w:rPr>
        <w:tab/>
      </w:r>
      <w:r w:rsidRPr="00244F02">
        <w:rPr>
          <w:rFonts w:ascii="Calibri" w:hAnsi="Calibri"/>
          <w:color w:val="1F4E79" w:themeColor="accent5" w:themeShade="80"/>
          <w:u w:val="single"/>
        </w:rPr>
        <w:tab/>
      </w:r>
      <w:r w:rsidRPr="00244F02">
        <w:rPr>
          <w:rFonts w:ascii="Calibri" w:hAnsi="Calibri"/>
          <w:color w:val="1F4E79" w:themeColor="accent5" w:themeShade="80"/>
          <w:u w:val="single"/>
        </w:rPr>
        <w:tab/>
      </w:r>
      <w:r w:rsidRPr="00244F02">
        <w:rPr>
          <w:rFonts w:ascii="Calibri" w:hAnsi="Calibri"/>
          <w:color w:val="1F4E79" w:themeColor="accent5" w:themeShade="80"/>
          <w:u w:val="single"/>
        </w:rPr>
        <w:tab/>
      </w:r>
      <w:r w:rsidRPr="00244F02">
        <w:rPr>
          <w:rFonts w:ascii="Calibri" w:hAnsi="Calibri"/>
          <w:color w:val="1F4E79" w:themeColor="accent5" w:themeShade="80"/>
          <w:u w:val="single"/>
        </w:rPr>
        <w:tab/>
      </w:r>
      <w:r w:rsidRPr="00244F02">
        <w:rPr>
          <w:rFonts w:ascii="Calibri" w:hAnsi="Calibri"/>
          <w:color w:val="1F4E79" w:themeColor="accent5" w:themeShade="80"/>
          <w:u w:val="single"/>
        </w:rPr>
        <w:tab/>
      </w:r>
      <w:r w:rsidRPr="00244F02">
        <w:rPr>
          <w:rFonts w:ascii="Calibri" w:hAnsi="Calibri"/>
          <w:color w:val="1F4E79" w:themeColor="accent5" w:themeShade="80"/>
          <w:u w:val="single"/>
        </w:rPr>
        <w:tab/>
      </w:r>
      <w:r w:rsidRPr="00244F02">
        <w:rPr>
          <w:rFonts w:ascii="Calibri" w:hAnsi="Calibri"/>
          <w:color w:val="1F4E79" w:themeColor="accent5" w:themeShade="80"/>
          <w:u w:val="single"/>
        </w:rPr>
        <w:tab/>
      </w:r>
      <w:r w:rsidRPr="00244F02">
        <w:rPr>
          <w:rFonts w:ascii="Calibri" w:hAnsi="Calibri"/>
          <w:color w:val="1F4E79" w:themeColor="accent5" w:themeShade="80"/>
          <w:u w:val="single"/>
        </w:rPr>
        <w:tab/>
      </w:r>
      <w:r w:rsidRPr="00244F02">
        <w:rPr>
          <w:rFonts w:ascii="Calibri" w:hAnsi="Calibri"/>
          <w:color w:val="1F4E79" w:themeColor="accent5" w:themeShade="80"/>
          <w:u w:val="single"/>
        </w:rPr>
        <w:tab/>
      </w:r>
    </w:p>
    <w:p w14:paraId="3A5BEFB7" w14:textId="77777777" w:rsidR="00C760A2" w:rsidRPr="00A1602C" w:rsidRDefault="00C760A2" w:rsidP="00C760A2">
      <w:pPr>
        <w:rPr>
          <w:i/>
        </w:rPr>
      </w:pPr>
    </w:p>
    <w:p w14:paraId="639EB2DB" w14:textId="5D9D262E" w:rsidR="00A4455B" w:rsidRPr="00244F02" w:rsidRDefault="00C760A2" w:rsidP="00244F02">
      <w:pPr>
        <w:pStyle w:val="ListParagraph"/>
        <w:numPr>
          <w:ilvl w:val="0"/>
          <w:numId w:val="6"/>
        </w:numPr>
        <w:spacing w:before="0" w:after="0" w:line="240" w:lineRule="auto"/>
        <w:rPr>
          <w:i/>
        </w:rPr>
      </w:pPr>
      <w:r w:rsidRPr="009F1DDA">
        <w:rPr>
          <w:b/>
          <w:color w:val="1F4E79" w:themeColor="accent5" w:themeShade="80"/>
        </w:rPr>
        <w:lastRenderedPageBreak/>
        <w:t xml:space="preserve">Is there anything else you would like to add that you think will be important as we prepare for this </w:t>
      </w:r>
      <w:r>
        <w:rPr>
          <w:b/>
          <w:color w:val="1F4E79" w:themeColor="accent5" w:themeShade="80"/>
        </w:rPr>
        <w:t>event</w:t>
      </w:r>
      <w:r w:rsidRPr="009F1DDA">
        <w:rPr>
          <w:b/>
          <w:color w:val="1F4E79" w:themeColor="accent5" w:themeShade="80"/>
        </w:rPr>
        <w:t xml:space="preserve">? </w:t>
      </w:r>
      <w:r w:rsidRPr="009F1DDA">
        <w:rPr>
          <w:i/>
        </w:rPr>
        <w:t xml:space="preserve">Answers will provide insights into all aspects of the progress triangle: relationships, process, and substance. </w:t>
      </w:r>
    </w:p>
    <w:p w14:paraId="75E433ED" w14:textId="77777777" w:rsidR="00244F02" w:rsidRPr="00E40E3A" w:rsidRDefault="00244F02" w:rsidP="00244F02">
      <w:pPr>
        <w:ind w:left="720"/>
        <w:contextualSpacing/>
        <w:rPr>
          <w:rFonts w:ascii="Calibri" w:hAnsi="Calibri"/>
        </w:rPr>
      </w:pPr>
      <w:r w:rsidRPr="00244F02">
        <w:rPr>
          <w:rFonts w:ascii="Calibri" w:hAnsi="Calibri"/>
          <w:color w:val="1F4E79" w:themeColor="accent5" w:themeShade="80"/>
          <w:u w:val="single"/>
        </w:rPr>
        <w:tab/>
      </w:r>
      <w:r w:rsidRPr="00244F02">
        <w:rPr>
          <w:rFonts w:ascii="Calibri" w:hAnsi="Calibri"/>
          <w:color w:val="1F4E79" w:themeColor="accent5" w:themeShade="80"/>
          <w:u w:val="single"/>
        </w:rPr>
        <w:tab/>
      </w:r>
      <w:r w:rsidRPr="00244F02">
        <w:rPr>
          <w:rFonts w:ascii="Calibri" w:hAnsi="Calibri"/>
          <w:color w:val="1F4E79" w:themeColor="accent5" w:themeShade="80"/>
          <w:u w:val="single"/>
        </w:rPr>
        <w:tab/>
      </w:r>
      <w:r w:rsidRPr="00244F02">
        <w:rPr>
          <w:rFonts w:ascii="Calibri" w:hAnsi="Calibri"/>
          <w:color w:val="1F4E79" w:themeColor="accent5" w:themeShade="80"/>
          <w:u w:val="single"/>
        </w:rPr>
        <w:tab/>
      </w:r>
      <w:r w:rsidRPr="00244F02">
        <w:rPr>
          <w:rFonts w:ascii="Calibri" w:hAnsi="Calibri"/>
          <w:color w:val="1F4E79" w:themeColor="accent5" w:themeShade="80"/>
          <w:u w:val="single"/>
        </w:rPr>
        <w:tab/>
      </w:r>
      <w:r w:rsidRPr="00244F02">
        <w:rPr>
          <w:rFonts w:ascii="Calibri" w:hAnsi="Calibri"/>
          <w:color w:val="1F4E79" w:themeColor="accent5" w:themeShade="80"/>
          <w:u w:val="single"/>
        </w:rPr>
        <w:tab/>
      </w:r>
      <w:r w:rsidRPr="00244F02">
        <w:rPr>
          <w:rFonts w:ascii="Calibri" w:hAnsi="Calibri"/>
          <w:color w:val="1F4E79" w:themeColor="accent5" w:themeShade="80"/>
          <w:u w:val="single"/>
        </w:rPr>
        <w:tab/>
      </w:r>
      <w:r w:rsidRPr="00244F02">
        <w:rPr>
          <w:rFonts w:ascii="Calibri" w:hAnsi="Calibri"/>
          <w:color w:val="1F4E79" w:themeColor="accent5" w:themeShade="80"/>
          <w:u w:val="single"/>
        </w:rPr>
        <w:tab/>
      </w:r>
      <w:r w:rsidRPr="00244F02">
        <w:rPr>
          <w:rFonts w:ascii="Calibri" w:hAnsi="Calibri"/>
          <w:color w:val="1F4E79" w:themeColor="accent5" w:themeShade="80"/>
          <w:u w:val="single"/>
        </w:rPr>
        <w:tab/>
      </w:r>
      <w:r w:rsidRPr="00244F02">
        <w:rPr>
          <w:rFonts w:ascii="Calibri" w:hAnsi="Calibri"/>
          <w:color w:val="1F4E79" w:themeColor="accent5" w:themeShade="80"/>
          <w:u w:val="single"/>
        </w:rPr>
        <w:tab/>
      </w:r>
      <w:r w:rsidRPr="00244F02">
        <w:rPr>
          <w:rFonts w:ascii="Calibri" w:hAnsi="Calibri"/>
          <w:color w:val="1F4E79" w:themeColor="accent5" w:themeShade="80"/>
          <w:u w:val="single"/>
        </w:rPr>
        <w:tab/>
      </w:r>
      <w:r w:rsidRPr="00244F02">
        <w:rPr>
          <w:rFonts w:ascii="Calibri" w:hAnsi="Calibri"/>
          <w:color w:val="1F4E79" w:themeColor="accent5" w:themeShade="80"/>
          <w:u w:val="single"/>
        </w:rPr>
        <w:tab/>
      </w:r>
      <w:r>
        <w:rPr>
          <w:rFonts w:ascii="Calibri" w:hAnsi="Calibri"/>
          <w:color w:val="1F4E79" w:themeColor="accent5" w:themeShade="80"/>
          <w:u w:val="single"/>
        </w:rPr>
        <w:br/>
      </w:r>
      <w:r>
        <w:rPr>
          <w:rFonts w:ascii="Calibri" w:hAnsi="Calibri"/>
          <w:color w:val="1F4E79" w:themeColor="accent5" w:themeShade="80"/>
          <w:u w:val="single"/>
        </w:rPr>
        <w:br/>
      </w:r>
      <w:r w:rsidRPr="00244F02">
        <w:rPr>
          <w:rFonts w:ascii="Calibri" w:hAnsi="Calibri"/>
          <w:color w:val="1F4E79" w:themeColor="accent5" w:themeShade="80"/>
          <w:u w:val="single"/>
        </w:rPr>
        <w:tab/>
      </w:r>
      <w:r w:rsidRPr="00244F02">
        <w:rPr>
          <w:rFonts w:ascii="Calibri" w:hAnsi="Calibri"/>
          <w:color w:val="1F4E79" w:themeColor="accent5" w:themeShade="80"/>
          <w:u w:val="single"/>
        </w:rPr>
        <w:tab/>
      </w:r>
      <w:r w:rsidRPr="00244F02">
        <w:rPr>
          <w:rFonts w:ascii="Calibri" w:hAnsi="Calibri"/>
          <w:color w:val="1F4E79" w:themeColor="accent5" w:themeShade="80"/>
          <w:u w:val="single"/>
        </w:rPr>
        <w:tab/>
      </w:r>
      <w:r w:rsidRPr="00244F02">
        <w:rPr>
          <w:rFonts w:ascii="Calibri" w:hAnsi="Calibri"/>
          <w:color w:val="1F4E79" w:themeColor="accent5" w:themeShade="80"/>
          <w:u w:val="single"/>
        </w:rPr>
        <w:tab/>
      </w:r>
      <w:r w:rsidRPr="00244F02">
        <w:rPr>
          <w:rFonts w:ascii="Calibri" w:hAnsi="Calibri"/>
          <w:color w:val="1F4E79" w:themeColor="accent5" w:themeShade="80"/>
          <w:u w:val="single"/>
        </w:rPr>
        <w:tab/>
      </w:r>
      <w:r w:rsidRPr="00244F02">
        <w:rPr>
          <w:rFonts w:ascii="Calibri" w:hAnsi="Calibri"/>
          <w:color w:val="1F4E79" w:themeColor="accent5" w:themeShade="80"/>
          <w:u w:val="single"/>
        </w:rPr>
        <w:tab/>
      </w:r>
      <w:r w:rsidRPr="00244F02">
        <w:rPr>
          <w:rFonts w:ascii="Calibri" w:hAnsi="Calibri"/>
          <w:color w:val="1F4E79" w:themeColor="accent5" w:themeShade="80"/>
          <w:u w:val="single"/>
        </w:rPr>
        <w:tab/>
      </w:r>
      <w:r w:rsidRPr="00244F02">
        <w:rPr>
          <w:rFonts w:ascii="Calibri" w:hAnsi="Calibri"/>
          <w:color w:val="1F4E79" w:themeColor="accent5" w:themeShade="80"/>
          <w:u w:val="single"/>
        </w:rPr>
        <w:tab/>
      </w:r>
      <w:r w:rsidRPr="00244F02">
        <w:rPr>
          <w:rFonts w:ascii="Calibri" w:hAnsi="Calibri"/>
          <w:color w:val="1F4E79" w:themeColor="accent5" w:themeShade="80"/>
          <w:u w:val="single"/>
        </w:rPr>
        <w:tab/>
      </w:r>
      <w:r w:rsidRPr="00244F02">
        <w:rPr>
          <w:rFonts w:ascii="Calibri" w:hAnsi="Calibri"/>
          <w:color w:val="1F4E79" w:themeColor="accent5" w:themeShade="80"/>
          <w:u w:val="single"/>
        </w:rPr>
        <w:tab/>
      </w:r>
      <w:r w:rsidRPr="00244F02">
        <w:rPr>
          <w:rFonts w:ascii="Calibri" w:hAnsi="Calibri"/>
          <w:color w:val="1F4E79" w:themeColor="accent5" w:themeShade="80"/>
          <w:u w:val="single"/>
        </w:rPr>
        <w:tab/>
      </w:r>
      <w:r w:rsidRPr="00244F02">
        <w:rPr>
          <w:rFonts w:ascii="Calibri" w:hAnsi="Calibri"/>
          <w:color w:val="1F4E79" w:themeColor="accent5" w:themeShade="80"/>
          <w:u w:val="single"/>
        </w:rPr>
        <w:tab/>
      </w:r>
    </w:p>
    <w:p w14:paraId="48EDE213" w14:textId="0A555C4D" w:rsidR="006D3E13" w:rsidRDefault="006D3E13"/>
    <w:p w14:paraId="07C2A88E" w14:textId="51C8F400" w:rsidR="005C2835" w:rsidRDefault="005C2835"/>
    <w:p w14:paraId="2545887B" w14:textId="7791A069" w:rsidR="005C2835" w:rsidRDefault="005C2835"/>
    <w:p w14:paraId="28C3D229" w14:textId="7B6225AA" w:rsidR="005C2835" w:rsidRDefault="005C2835"/>
    <w:p w14:paraId="7F4BE27D" w14:textId="1D3CDFCE" w:rsidR="005C2835" w:rsidRDefault="005C2835"/>
    <w:p w14:paraId="4362A832" w14:textId="3ADB4F25" w:rsidR="005C2835" w:rsidRDefault="005C2835"/>
    <w:p w14:paraId="0A781523" w14:textId="2F7A4D94" w:rsidR="005C2835" w:rsidRDefault="005C2835"/>
    <w:p w14:paraId="01FEFD63" w14:textId="2E4B718B" w:rsidR="005C2835" w:rsidRDefault="005C2835"/>
    <w:p w14:paraId="1F4FAC47" w14:textId="4E90F4E9" w:rsidR="005C2835" w:rsidRDefault="005C2835"/>
    <w:p w14:paraId="2A1075AC" w14:textId="547F17F5" w:rsidR="005C2835" w:rsidRDefault="005C2835"/>
    <w:p w14:paraId="2AC6EEFE" w14:textId="2CCB49B6" w:rsidR="005C2835" w:rsidRDefault="005C2835"/>
    <w:p w14:paraId="5302178A" w14:textId="77777777" w:rsidR="005C2835" w:rsidRDefault="005C2835"/>
    <w:p w14:paraId="26376600" w14:textId="3650CC7E" w:rsidR="005C2835" w:rsidRDefault="005C2835"/>
    <w:p w14:paraId="54C1C3FB" w14:textId="28885598" w:rsidR="005C2835" w:rsidRDefault="005C2835"/>
    <w:p w14:paraId="114860CB" w14:textId="20B6048B" w:rsidR="005C2835" w:rsidRDefault="005C2835"/>
    <w:p w14:paraId="003563DE" w14:textId="77777777" w:rsidR="005C2835" w:rsidRDefault="005C2835" w:rsidP="005C2835">
      <w:pPr>
        <w:pStyle w:val="NSCSubheadLevel2"/>
        <w:ind w:right="-180"/>
        <w:rPr>
          <w:rFonts w:asciiTheme="minorHAnsi" w:hAnsiTheme="minorHAnsi"/>
          <w:b w:val="0"/>
          <w:color w:val="auto"/>
          <w:sz w:val="24"/>
          <w:szCs w:val="28"/>
        </w:rPr>
      </w:pPr>
      <w:r>
        <w:rPr>
          <w:rFonts w:asciiTheme="minorHAnsi" w:hAnsiTheme="minorHAnsi"/>
          <w:b w:val="0"/>
          <w:noProof/>
          <w:color w:val="auto"/>
          <w:sz w:val="24"/>
          <w:szCs w:val="28"/>
        </w:rPr>
        <mc:AlternateContent>
          <mc:Choice Requires="wps">
            <w:drawing>
              <wp:anchor distT="0" distB="0" distL="114300" distR="114300" simplePos="0" relativeHeight="251661312" behindDoc="0" locked="0" layoutInCell="1" allowOverlap="1" wp14:anchorId="40D56D6E" wp14:editId="56D3E8CE">
                <wp:simplePos x="0" y="0"/>
                <wp:positionH relativeFrom="column">
                  <wp:posOffset>0</wp:posOffset>
                </wp:positionH>
                <wp:positionV relativeFrom="paragraph">
                  <wp:posOffset>207925</wp:posOffset>
                </wp:positionV>
                <wp:extent cx="5943600" cy="0"/>
                <wp:effectExtent l="0" t="0" r="12700" b="12700"/>
                <wp:wrapNone/>
                <wp:docPr id="3" name="Straight Connector 3"/>
                <wp:cNvGraphicFramePr/>
                <a:graphic xmlns:a="http://schemas.openxmlformats.org/drawingml/2006/main">
                  <a:graphicData uri="http://schemas.microsoft.com/office/word/2010/wordprocessingShape">
                    <wps:wsp>
                      <wps:cNvCnPr/>
                      <wps:spPr>
                        <a:xfrm>
                          <a:off x="0" y="0"/>
                          <a:ext cx="59436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29B9C7B"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16.35pt" to="468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" strokecolor="#4472c4 [3204]" strokeweight=".5pt">
                <v:stroke joinstyle="miter"/>
              </v:line>
            </w:pict>
          </mc:Fallback>
        </mc:AlternateContent>
      </w:r>
    </w:p>
    <w:p w14:paraId="01D91633" w14:textId="1A970A7E" w:rsidR="005C2835" w:rsidRPr="005C2835" w:rsidRDefault="005C2835" w:rsidP="005C2835">
      <w:pPr>
        <w:pStyle w:val="NSCSubheadLevel2"/>
        <w:ind w:right="-180"/>
        <w:rPr>
          <w:rFonts w:asciiTheme="minorHAnsi" w:hAnsiTheme="minorHAnsi"/>
          <w:b w:val="0"/>
          <w:color w:val="auto"/>
          <w:sz w:val="24"/>
          <w:szCs w:val="28"/>
        </w:rPr>
      </w:pPr>
      <w:r w:rsidRPr="00C738E4">
        <w:rPr>
          <w:rFonts w:asciiTheme="minorHAnsi" w:hAnsiTheme="minorHAnsi"/>
          <w:b w:val="0"/>
          <w:color w:val="3B3838" w:themeColor="background2" w:themeShade="40"/>
          <w:szCs w:val="20"/>
        </w:rPr>
        <w:t xml:space="preserve">Complete resources for the Resilience Dialogues Project of the National Estuarine Research Reserve System are available from </w:t>
      </w:r>
      <w:hyperlink r:id="rId7" w:history="1">
        <w:r w:rsidRPr="00C738E4">
          <w:rPr>
            <w:rStyle w:val="Hyperlink"/>
            <w:rFonts w:asciiTheme="minorHAnsi" w:hAnsiTheme="minorHAnsi"/>
            <w:b w:val="0"/>
            <w:color w:val="2E74B5" w:themeColor="accent5" w:themeShade="BF"/>
            <w:szCs w:val="20"/>
          </w:rPr>
          <w:t>https://www.wellsreserve.org/project/the-resilience-dialogue</w:t>
        </w:r>
      </w:hyperlink>
    </w:p>
    <w:sectPr w:rsidR="005C2835" w:rsidRPr="005C2835" w:rsidSect="000120C8">
      <w:headerReference w:type="even" r:id="rId8"/>
      <w:headerReference w:type="default" r:id="rId9"/>
      <w:footerReference w:type="even" r:id="rId10"/>
      <w:footerReference w:type="default" r:id="rId11"/>
      <w:headerReference w:type="first" r:id="rId12"/>
      <w:footerReference w:type="first" r:id="rId13"/>
      <w:pgSz w:w="12240" w:h="15840"/>
      <w:pgMar w:top="2376"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18FF37" w14:textId="77777777" w:rsidR="009E18C4" w:rsidRDefault="009E18C4" w:rsidP="00B43655">
      <w:pPr>
        <w:spacing w:before="0" w:after="0" w:line="240" w:lineRule="auto"/>
      </w:pPr>
      <w:r>
        <w:separator/>
      </w:r>
    </w:p>
  </w:endnote>
  <w:endnote w:type="continuationSeparator" w:id="0">
    <w:p w14:paraId="2EA9735B" w14:textId="77777777" w:rsidR="009E18C4" w:rsidRDefault="009E18C4" w:rsidP="00B4365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Oswald">
    <w:altName w:val="Arial Narrow"/>
    <w:charset w:val="4D"/>
    <w:family w:val="auto"/>
    <w:pitch w:val="variable"/>
    <w:sig w:usb0="20000207" w:usb1="00000000" w:usb2="00000000" w:usb3="00000000" w:csb0="00000197"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9D84B6" w14:textId="77777777" w:rsidR="000F44D4" w:rsidRDefault="000F44D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CC1ED0" w14:textId="77777777" w:rsidR="000F44D4" w:rsidRDefault="000F44D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A65567" w14:textId="77777777" w:rsidR="000F44D4" w:rsidRDefault="000F44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8848E5" w14:textId="77777777" w:rsidR="009E18C4" w:rsidRDefault="009E18C4" w:rsidP="00B43655">
      <w:pPr>
        <w:spacing w:before="0" w:after="0" w:line="240" w:lineRule="auto"/>
      </w:pPr>
      <w:r>
        <w:separator/>
      </w:r>
    </w:p>
  </w:footnote>
  <w:footnote w:type="continuationSeparator" w:id="0">
    <w:p w14:paraId="1EFA68BC" w14:textId="77777777" w:rsidR="009E18C4" w:rsidRDefault="009E18C4" w:rsidP="00B43655">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F2AD29" w14:textId="77777777" w:rsidR="000F44D4" w:rsidRDefault="000F44D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E33EEA" w14:textId="16C547A4" w:rsidR="00B43655" w:rsidRDefault="00B43655">
    <w:pPr>
      <w:pStyle w:val="Header"/>
    </w:pPr>
    <w:r>
      <w:rPr>
        <w:noProof/>
      </w:rPr>
      <w:drawing>
        <wp:anchor distT="0" distB="0" distL="114300" distR="114300" simplePos="0" relativeHeight="251658240" behindDoc="1" locked="0" layoutInCell="1" allowOverlap="1" wp14:anchorId="5804ED02" wp14:editId="7283C193">
          <wp:simplePos x="0" y="0"/>
          <wp:positionH relativeFrom="column">
            <wp:posOffset>-932688</wp:posOffset>
          </wp:positionH>
          <wp:positionV relativeFrom="paragraph">
            <wp:posOffset>-1779006</wp:posOffset>
          </wp:positionV>
          <wp:extent cx="7791450" cy="2597150"/>
          <wp:effectExtent l="0" t="0" r="635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eople-marsh-subheader-03.png"/>
                  <pic:cNvPicPr/>
                </pic:nvPicPr>
                <pic:blipFill rotWithShape="1">
                  <a:blip r:embed="rId1">
                    <a:extLst>
                      <a:ext uri="{28A0092B-C50C-407E-A947-70E740481C1C}">
                        <a14:useLocalDpi xmlns:a14="http://schemas.microsoft.com/office/drawing/2010/main" val="0"/>
                      </a:ext>
                    </a:extLst>
                  </a:blip>
                  <a:srcRect/>
                  <a:stretch/>
                </pic:blipFill>
                <pic:spPr bwMode="auto">
                  <a:xfrm>
                    <a:off x="0" y="0"/>
                    <a:ext cx="7791450" cy="25971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82E3A4" w14:textId="77777777" w:rsidR="000F44D4" w:rsidRDefault="000F44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2623B2"/>
    <w:multiLevelType w:val="hybridMultilevel"/>
    <w:tmpl w:val="38D472D8"/>
    <w:lvl w:ilvl="0" w:tplc="A8CC04A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C80F81"/>
    <w:multiLevelType w:val="hybridMultilevel"/>
    <w:tmpl w:val="FD5A140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A47E50"/>
    <w:multiLevelType w:val="hybridMultilevel"/>
    <w:tmpl w:val="42B0D464"/>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alibri"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alibri"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alibri"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C316EF8"/>
    <w:multiLevelType w:val="hybridMultilevel"/>
    <w:tmpl w:val="CA3252D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FD04BF4"/>
    <w:multiLevelType w:val="hybridMultilevel"/>
    <w:tmpl w:val="135AA374"/>
    <w:lvl w:ilvl="0" w:tplc="04090019">
      <w:start w:val="1"/>
      <w:numFmt w:val="lowerLetter"/>
      <w:lvlText w:val="%1."/>
      <w:lvlJc w:val="left"/>
      <w:pPr>
        <w:ind w:left="720" w:hanging="360"/>
      </w:pPr>
    </w:lvl>
    <w:lvl w:ilvl="1" w:tplc="251AD76E">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EC51F23"/>
    <w:multiLevelType w:val="hybridMultilevel"/>
    <w:tmpl w:val="97DEC4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455B"/>
    <w:rsid w:val="000120C8"/>
    <w:rsid w:val="000C7BFF"/>
    <w:rsid w:val="000F44D4"/>
    <w:rsid w:val="001479F6"/>
    <w:rsid w:val="001F21EE"/>
    <w:rsid w:val="00244F02"/>
    <w:rsid w:val="002F1D3C"/>
    <w:rsid w:val="003C00CB"/>
    <w:rsid w:val="003E0681"/>
    <w:rsid w:val="00401A74"/>
    <w:rsid w:val="004865C5"/>
    <w:rsid w:val="00501979"/>
    <w:rsid w:val="00504BF9"/>
    <w:rsid w:val="005C2835"/>
    <w:rsid w:val="006276F7"/>
    <w:rsid w:val="006D3E13"/>
    <w:rsid w:val="0070109A"/>
    <w:rsid w:val="00716A49"/>
    <w:rsid w:val="0076601D"/>
    <w:rsid w:val="008153A2"/>
    <w:rsid w:val="00900027"/>
    <w:rsid w:val="009C2466"/>
    <w:rsid w:val="009E18C4"/>
    <w:rsid w:val="009F2EC1"/>
    <w:rsid w:val="00A06698"/>
    <w:rsid w:val="00A4455B"/>
    <w:rsid w:val="00B4194D"/>
    <w:rsid w:val="00B43655"/>
    <w:rsid w:val="00B6786D"/>
    <w:rsid w:val="00BE013C"/>
    <w:rsid w:val="00C121CE"/>
    <w:rsid w:val="00C760A2"/>
    <w:rsid w:val="00DC18A8"/>
    <w:rsid w:val="00E17CAD"/>
    <w:rsid w:val="00F33306"/>
    <w:rsid w:val="00F845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48A8AF7"/>
  <w15:chartTrackingRefBased/>
  <w15:docId w15:val="{1E7BA193-12F5-4E1E-BBB1-992753CA5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Content"/>
    <w:qFormat/>
    <w:rsid w:val="00C121CE"/>
    <w:pPr>
      <w:spacing w:before="240" w:after="240" w:line="320" w:lineRule="exact"/>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455B"/>
    <w:pPr>
      <w:ind w:left="720"/>
    </w:pPr>
  </w:style>
  <w:style w:type="paragraph" w:styleId="CommentText">
    <w:name w:val="annotation text"/>
    <w:basedOn w:val="Normal"/>
    <w:link w:val="CommentTextChar"/>
    <w:uiPriority w:val="99"/>
    <w:unhideWhenUsed/>
    <w:rsid w:val="00A4455B"/>
    <w:rPr>
      <w:sz w:val="20"/>
      <w:szCs w:val="20"/>
    </w:rPr>
  </w:style>
  <w:style w:type="character" w:customStyle="1" w:styleId="CommentTextChar">
    <w:name w:val="Comment Text Char"/>
    <w:basedOn w:val="DefaultParagraphFont"/>
    <w:link w:val="CommentText"/>
    <w:uiPriority w:val="99"/>
    <w:rsid w:val="00A4455B"/>
    <w:rPr>
      <w:rFonts w:ascii="Times New Roman" w:eastAsia="Times New Roman" w:hAnsi="Times New Roman" w:cs="Times New Roman"/>
      <w:sz w:val="20"/>
      <w:szCs w:val="20"/>
    </w:rPr>
  </w:style>
  <w:style w:type="paragraph" w:customStyle="1" w:styleId="NSCSubheadLevel2">
    <w:name w:val="NSC.Subhead Level 2"/>
    <w:qFormat/>
    <w:rsid w:val="00A4455B"/>
    <w:pPr>
      <w:spacing w:line="240" w:lineRule="auto"/>
    </w:pPr>
    <w:rPr>
      <w:rFonts w:ascii="Arial" w:hAnsi="Arial"/>
      <w:b/>
      <w:color w:val="00768C"/>
      <w:sz w:val="20"/>
      <w:szCs w:val="24"/>
    </w:rPr>
  </w:style>
  <w:style w:type="paragraph" w:styleId="Header">
    <w:name w:val="header"/>
    <w:basedOn w:val="Normal"/>
    <w:link w:val="HeaderChar"/>
    <w:uiPriority w:val="99"/>
    <w:unhideWhenUsed/>
    <w:rsid w:val="00B43655"/>
    <w:pPr>
      <w:tabs>
        <w:tab w:val="center" w:pos="4680"/>
        <w:tab w:val="right" w:pos="9360"/>
      </w:tabs>
    </w:pPr>
  </w:style>
  <w:style w:type="character" w:customStyle="1" w:styleId="HeaderChar">
    <w:name w:val="Header Char"/>
    <w:basedOn w:val="DefaultParagraphFont"/>
    <w:link w:val="Header"/>
    <w:uiPriority w:val="99"/>
    <w:rsid w:val="00B4365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43655"/>
    <w:pPr>
      <w:tabs>
        <w:tab w:val="center" w:pos="4680"/>
        <w:tab w:val="right" w:pos="9360"/>
      </w:tabs>
    </w:pPr>
  </w:style>
  <w:style w:type="character" w:customStyle="1" w:styleId="FooterChar">
    <w:name w:val="Footer Char"/>
    <w:basedOn w:val="DefaultParagraphFont"/>
    <w:link w:val="Footer"/>
    <w:uiPriority w:val="99"/>
    <w:rsid w:val="00B43655"/>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845E6"/>
    <w:pPr>
      <w:spacing w:before="0" w:after="0" w:line="240" w:lineRule="auto"/>
    </w:pPr>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F845E6"/>
    <w:rPr>
      <w:rFonts w:ascii="Times New Roman" w:eastAsia="Times New Roman" w:hAnsi="Times New Roman" w:cs="Times New Roman"/>
      <w:sz w:val="18"/>
      <w:szCs w:val="18"/>
    </w:rPr>
  </w:style>
  <w:style w:type="character" w:styleId="Hyperlink">
    <w:name w:val="Hyperlink"/>
    <w:basedOn w:val="DefaultParagraphFont"/>
    <w:uiPriority w:val="99"/>
    <w:unhideWhenUsed/>
    <w:rsid w:val="005C283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wellsreserve.org/project/the-resilience-dialogue"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510</Words>
  <Characters>2907</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Feurt</dc:creator>
  <cp:keywords/>
  <dc:description/>
  <cp:lastModifiedBy>Christie Heyer</cp:lastModifiedBy>
  <cp:revision>2</cp:revision>
  <cp:lastPrinted>2020-05-18T16:49:00Z</cp:lastPrinted>
  <dcterms:created xsi:type="dcterms:W3CDTF">2020-09-10T05:15:00Z</dcterms:created>
  <dcterms:modified xsi:type="dcterms:W3CDTF">2020-09-10T05:15:00Z</dcterms:modified>
</cp:coreProperties>
</file>